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11A7" w14:textId="656A290B" w:rsidR="007C7AFA" w:rsidRDefault="007C7AFA" w:rsidP="007C7AFA">
      <w:pPr>
        <w:jc w:val="center"/>
        <w:rPr>
          <w:rFonts w:ascii="Arial" w:hAnsi="Arial" w:cs="Arial"/>
          <w:color w:val="232323"/>
          <w:sz w:val="22"/>
          <w:szCs w:val="22"/>
        </w:rPr>
      </w:pPr>
      <w:r w:rsidRPr="00F1369B">
        <w:rPr>
          <w:rFonts w:ascii="Arial" w:hAnsi="Arial" w:cs="Arial"/>
          <w:noProof/>
          <w:color w:val="242424"/>
          <w:sz w:val="22"/>
          <w:szCs w:val="22"/>
        </w:rPr>
        <w:drawing>
          <wp:inline distT="0" distB="0" distL="0" distR="0" wp14:anchorId="535C9AFE" wp14:editId="610BF337">
            <wp:extent cx="1200150" cy="1179195"/>
            <wp:effectExtent l="0" t="0" r="0" b="1905"/>
            <wp:docPr id="1727816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9618" r="10208"/>
                    <a:stretch>
                      <a:fillRect/>
                    </a:stretch>
                  </pic:blipFill>
                  <pic:spPr bwMode="auto">
                    <a:xfrm>
                      <a:off x="0" y="0"/>
                      <a:ext cx="1200538" cy="1179576"/>
                    </a:xfrm>
                    <a:prstGeom prst="rect">
                      <a:avLst/>
                    </a:prstGeom>
                    <a:noFill/>
                    <a:ln>
                      <a:noFill/>
                    </a:ln>
                    <a:extLst>
                      <a:ext uri="{53640926-AAD7-44D8-BBD7-CCE9431645EC}">
                        <a14:shadowObscured xmlns:a14="http://schemas.microsoft.com/office/drawing/2010/main"/>
                      </a:ext>
                    </a:extLst>
                  </pic:spPr>
                </pic:pic>
              </a:graphicData>
            </a:graphic>
          </wp:inline>
        </w:drawing>
      </w:r>
    </w:p>
    <w:p w14:paraId="0D19A95E" w14:textId="44C94244" w:rsidR="00347114" w:rsidRDefault="00347114" w:rsidP="00347114">
      <w:pPr>
        <w:rPr>
          <w:rFonts w:ascii="Arial" w:hAnsi="Arial" w:cs="Arial"/>
          <w:color w:val="232323"/>
          <w:sz w:val="22"/>
        </w:rPr>
      </w:pPr>
      <w:r w:rsidRPr="00FB22E0">
        <w:rPr>
          <w:rFonts w:ascii="Arial" w:hAnsi="Arial" w:cs="Arial"/>
          <w:color w:val="232323"/>
          <w:sz w:val="22"/>
        </w:rPr>
        <w:t xml:space="preserve">"Rosie the Riveter" serves as an emblem for women and other nontraditional workers who entered industrial roles during World War II, in response to men departing for military service. To efficiently prepare these new entrants, the Training Within Industry (TWI) program was established, providing rapid training methodologies. The "We Can Do It!" </w:t>
      </w:r>
      <w:r w:rsidR="00E2259E">
        <w:rPr>
          <w:rFonts w:ascii="Arial" w:hAnsi="Arial" w:cs="Arial"/>
          <w:color w:val="232323"/>
          <w:sz w:val="22"/>
        </w:rPr>
        <w:t xml:space="preserve">symbolizing </w:t>
      </w:r>
      <w:r w:rsidR="00D81D26">
        <w:rPr>
          <w:rFonts w:ascii="Arial" w:hAnsi="Arial" w:cs="Arial"/>
          <w:color w:val="232323"/>
          <w:sz w:val="22"/>
        </w:rPr>
        <w:t xml:space="preserve"> their </w:t>
      </w:r>
      <w:r w:rsidRPr="00FB22E0">
        <w:rPr>
          <w:rFonts w:ascii="Arial" w:hAnsi="Arial" w:cs="Arial"/>
          <w:color w:val="232323"/>
          <w:sz w:val="22"/>
        </w:rPr>
        <w:t xml:space="preserve">contribution to </w:t>
      </w:r>
      <w:r w:rsidR="00D3044C">
        <w:rPr>
          <w:rFonts w:ascii="Arial" w:hAnsi="Arial" w:cs="Arial"/>
          <w:color w:val="232323"/>
          <w:sz w:val="22"/>
        </w:rPr>
        <w:t>winning</w:t>
      </w:r>
      <w:r w:rsidR="00047BA6">
        <w:rPr>
          <w:rFonts w:ascii="Arial" w:hAnsi="Arial" w:cs="Arial"/>
          <w:color w:val="232323"/>
          <w:sz w:val="22"/>
        </w:rPr>
        <w:t xml:space="preserve"> the </w:t>
      </w:r>
      <w:r w:rsidRPr="00FB22E0">
        <w:rPr>
          <w:rFonts w:ascii="Arial" w:hAnsi="Arial" w:cs="Arial"/>
          <w:color w:val="232323"/>
          <w:sz w:val="22"/>
        </w:rPr>
        <w:t>war</w:t>
      </w:r>
      <w:r w:rsidR="00047BA6">
        <w:rPr>
          <w:rFonts w:ascii="Arial" w:hAnsi="Arial" w:cs="Arial"/>
          <w:color w:val="232323"/>
          <w:sz w:val="22"/>
        </w:rPr>
        <w:t>!</w:t>
      </w:r>
    </w:p>
    <w:p w14:paraId="2C834182" w14:textId="36702A22" w:rsidR="00347114" w:rsidRDefault="00347114" w:rsidP="00844DF7">
      <w:pPr>
        <w:rPr>
          <w:rFonts w:ascii="Arial" w:hAnsi="Arial" w:cs="Arial"/>
          <w:color w:val="232323"/>
          <w:sz w:val="22"/>
        </w:rPr>
      </w:pPr>
      <w:r w:rsidRPr="00FB22E0">
        <w:rPr>
          <w:rFonts w:ascii="Arial" w:hAnsi="Arial" w:cs="Arial"/>
          <w:color w:val="232323"/>
          <w:sz w:val="22"/>
        </w:rPr>
        <w:t>At present, the U.S. continues to face a shortage of skilled labor, partly due to younger generations increasingly choosing collegiate education over new-collar careers.</w:t>
      </w:r>
      <w:r w:rsidR="003A5940">
        <w:rPr>
          <w:rFonts w:ascii="Arial" w:hAnsi="Arial" w:cs="Arial"/>
          <w:color w:val="232323"/>
          <w:sz w:val="22"/>
        </w:rPr>
        <w:t xml:space="preserve"> </w:t>
      </w:r>
      <w:r w:rsidR="00844DF7" w:rsidRPr="00844DF7">
        <w:rPr>
          <w:rFonts w:ascii="Arial" w:hAnsi="Arial" w:cs="Arial"/>
          <w:color w:val="232323"/>
          <w:sz w:val="22"/>
        </w:rPr>
        <w:t xml:space="preserve">These new-collar professionals have practical and digital skills and are involved in American manufacturing and shipbuilding through initiatives such as reshoring and skill-based </w:t>
      </w:r>
      <w:r w:rsidR="00CB05ED">
        <w:rPr>
          <w:rFonts w:ascii="Arial" w:hAnsi="Arial" w:cs="Arial"/>
          <w:color w:val="232323"/>
          <w:sz w:val="22"/>
        </w:rPr>
        <w:t>hiring practices</w:t>
      </w:r>
      <w:r w:rsidR="00C80C5A">
        <w:rPr>
          <w:rFonts w:ascii="Arial" w:hAnsi="Arial" w:cs="Arial"/>
          <w:color w:val="232323"/>
          <w:sz w:val="22"/>
        </w:rPr>
        <w:t>.</w:t>
      </w:r>
      <w:r w:rsidR="00844DF7">
        <w:rPr>
          <w:rFonts w:ascii="Arial" w:hAnsi="Arial" w:cs="Arial"/>
          <w:color w:val="232323"/>
          <w:sz w:val="22"/>
        </w:rPr>
        <w:t xml:space="preserve"> </w:t>
      </w:r>
      <w:r w:rsidRPr="00FB22E0">
        <w:rPr>
          <w:rFonts w:ascii="Arial" w:hAnsi="Arial" w:cs="Arial"/>
          <w:color w:val="232323"/>
          <w:sz w:val="22"/>
        </w:rPr>
        <w:t>Career pathway programs leverage experiential learning, apprenticeships, and industry-recognized certifications to equip individuals for rewarding positions requiring technical and digital proficiency.</w:t>
      </w:r>
    </w:p>
    <w:p w14:paraId="4274E135" w14:textId="6383598A" w:rsidR="00347114" w:rsidRDefault="00347114" w:rsidP="00347114">
      <w:pPr>
        <w:rPr>
          <w:rFonts w:ascii="Arial" w:hAnsi="Arial" w:cs="Arial"/>
          <w:color w:val="000000"/>
          <w:sz w:val="22"/>
        </w:rPr>
      </w:pPr>
      <w:r w:rsidRPr="00FB22E0">
        <w:rPr>
          <w:rFonts w:ascii="Arial" w:hAnsi="Arial" w:cs="Arial"/>
          <w:color w:val="000000"/>
          <w:sz w:val="22"/>
        </w:rPr>
        <w:t xml:space="preserve">Modern manufacturing and shipbuilding sectors </w:t>
      </w:r>
      <w:r w:rsidR="00480920">
        <w:rPr>
          <w:rFonts w:ascii="Arial" w:hAnsi="Arial" w:cs="Arial"/>
          <w:color w:val="000000"/>
          <w:sz w:val="22"/>
        </w:rPr>
        <w:t xml:space="preserve">are </w:t>
      </w:r>
      <w:r w:rsidRPr="00FB22E0">
        <w:rPr>
          <w:rFonts w:ascii="Arial" w:hAnsi="Arial" w:cs="Arial"/>
          <w:color w:val="000000"/>
          <w:sz w:val="22"/>
        </w:rPr>
        <w:t>implement</w:t>
      </w:r>
      <w:r w:rsidR="00480920">
        <w:rPr>
          <w:rFonts w:ascii="Arial" w:hAnsi="Arial" w:cs="Arial"/>
          <w:color w:val="000000"/>
          <w:sz w:val="22"/>
        </w:rPr>
        <w:t>ing</w:t>
      </w:r>
      <w:r w:rsidRPr="00FB22E0">
        <w:rPr>
          <w:rFonts w:ascii="Arial" w:hAnsi="Arial" w:cs="Arial"/>
          <w:color w:val="000000"/>
          <w:sz w:val="22"/>
        </w:rPr>
        <w:t xml:space="preserve"> </w:t>
      </w:r>
      <w:r w:rsidR="00B0127B">
        <w:rPr>
          <w:rFonts w:ascii="Arial" w:hAnsi="Arial" w:cs="Arial"/>
          <w:color w:val="000000"/>
          <w:sz w:val="22"/>
        </w:rPr>
        <w:t xml:space="preserve"> artificial intelligence (AI</w:t>
      </w:r>
      <w:r w:rsidR="00167C3D">
        <w:rPr>
          <w:rFonts w:ascii="Arial" w:hAnsi="Arial" w:cs="Arial"/>
          <w:color w:val="000000"/>
          <w:sz w:val="22"/>
        </w:rPr>
        <w:t>)</w:t>
      </w:r>
      <w:r w:rsidR="00B0127B">
        <w:rPr>
          <w:rFonts w:ascii="Arial" w:hAnsi="Arial" w:cs="Arial"/>
          <w:color w:val="000000"/>
          <w:sz w:val="22"/>
        </w:rPr>
        <w:t xml:space="preserve"> and </w:t>
      </w:r>
      <w:r w:rsidRPr="00FB22E0">
        <w:rPr>
          <w:rFonts w:ascii="Arial" w:hAnsi="Arial" w:cs="Arial"/>
          <w:color w:val="000000"/>
          <w:sz w:val="22"/>
        </w:rPr>
        <w:t>digital technologies, such as internet-enabled handheld devices, 3D modeling software, and structured apprenticeships. Newport News Shipbuilding exemplified this digital transformation during the construction of the Ford-class USS Enterprise (CVN 80), transitioning to paperless operational systems and integrating virtual, on-the-job training for</w:t>
      </w:r>
      <w:r w:rsidR="007C5F28">
        <w:rPr>
          <w:rFonts w:ascii="Arial" w:hAnsi="Arial" w:cs="Arial"/>
          <w:color w:val="000000"/>
          <w:sz w:val="22"/>
        </w:rPr>
        <w:t xml:space="preserve"> shipbuilders.</w:t>
      </w:r>
    </w:p>
    <w:p w14:paraId="035E95B2" w14:textId="687EEB76" w:rsidR="00273CB4" w:rsidRDefault="00347114" w:rsidP="00347114">
      <w:pPr>
        <w:rPr>
          <w:rFonts w:ascii="Arial" w:hAnsi="Arial" w:cs="Arial"/>
          <w:color w:val="242424"/>
          <w:sz w:val="22"/>
        </w:rPr>
      </w:pPr>
      <w:r w:rsidRPr="00FB22E0">
        <w:rPr>
          <w:rFonts w:ascii="Arial" w:hAnsi="Arial" w:cs="Arial"/>
          <w:color w:val="242424"/>
          <w:sz w:val="22"/>
        </w:rPr>
        <w:t xml:space="preserve">Recent statistics indicate that 81% of employers prioritize </w:t>
      </w:r>
      <w:r w:rsidR="002545A0">
        <w:rPr>
          <w:rFonts w:ascii="Arial" w:hAnsi="Arial" w:cs="Arial"/>
          <w:color w:val="242424"/>
          <w:sz w:val="22"/>
        </w:rPr>
        <w:t xml:space="preserve">demonstrated </w:t>
      </w:r>
      <w:r w:rsidRPr="00FB22E0">
        <w:rPr>
          <w:rFonts w:ascii="Arial" w:hAnsi="Arial" w:cs="Arial"/>
          <w:color w:val="242424"/>
          <w:sz w:val="22"/>
        </w:rPr>
        <w:t xml:space="preserve">hands-on </w:t>
      </w:r>
      <w:r w:rsidR="002545A0">
        <w:rPr>
          <w:rFonts w:ascii="Arial" w:hAnsi="Arial" w:cs="Arial"/>
          <w:color w:val="242424"/>
          <w:sz w:val="22"/>
        </w:rPr>
        <w:t xml:space="preserve">learning </w:t>
      </w:r>
      <w:r w:rsidRPr="00FB22E0">
        <w:rPr>
          <w:rFonts w:ascii="Arial" w:hAnsi="Arial" w:cs="Arial"/>
          <w:color w:val="242424"/>
          <w:sz w:val="22"/>
        </w:rPr>
        <w:t>and skill credentials over academic degrees</w:t>
      </w:r>
      <w:r w:rsidR="002545A0">
        <w:rPr>
          <w:rFonts w:ascii="Arial" w:hAnsi="Arial" w:cs="Arial"/>
          <w:color w:val="242424"/>
          <w:sz w:val="22"/>
        </w:rPr>
        <w:t>,</w:t>
      </w:r>
      <w:r w:rsidRPr="00FB22E0">
        <w:rPr>
          <w:rFonts w:ascii="Arial" w:hAnsi="Arial" w:cs="Arial"/>
          <w:color w:val="242424"/>
          <w:sz w:val="22"/>
        </w:rPr>
        <w:t xml:space="preserve"> for most </w:t>
      </w:r>
      <w:r w:rsidR="002545A0">
        <w:rPr>
          <w:rFonts w:ascii="Arial" w:hAnsi="Arial" w:cs="Arial"/>
          <w:color w:val="242424"/>
          <w:sz w:val="22"/>
        </w:rPr>
        <w:t>jobs.</w:t>
      </w:r>
      <w:r w:rsidRPr="00FB22E0">
        <w:rPr>
          <w:rFonts w:ascii="Arial" w:hAnsi="Arial" w:cs="Arial"/>
          <w:color w:val="242424"/>
          <w:sz w:val="22"/>
        </w:rPr>
        <w:t xml:space="preserve"> Typically, new-collar occupations require a high school diploma, foundational math and science knowledge, and relevant industry certifications. Career and Technical Education (CTE) programs report a graduation rate of 95.7%, with the majority of graduates entering </w:t>
      </w:r>
      <w:r w:rsidR="00D65246">
        <w:rPr>
          <w:rFonts w:ascii="Arial" w:hAnsi="Arial" w:cs="Arial"/>
          <w:color w:val="242424"/>
          <w:sz w:val="22"/>
        </w:rPr>
        <w:t xml:space="preserve">good paying </w:t>
      </w:r>
      <w:r w:rsidR="008576A9">
        <w:rPr>
          <w:rFonts w:ascii="Arial" w:hAnsi="Arial" w:cs="Arial"/>
          <w:color w:val="242424"/>
          <w:sz w:val="22"/>
        </w:rPr>
        <w:t xml:space="preserve">careers </w:t>
      </w:r>
      <w:r w:rsidRPr="00FB22E0">
        <w:rPr>
          <w:rFonts w:ascii="Arial" w:hAnsi="Arial" w:cs="Arial"/>
          <w:color w:val="242424"/>
          <w:sz w:val="22"/>
        </w:rPr>
        <w:t xml:space="preserve">without incurring </w:t>
      </w:r>
      <w:r w:rsidR="008576A9">
        <w:rPr>
          <w:rFonts w:ascii="Arial" w:hAnsi="Arial" w:cs="Arial"/>
          <w:color w:val="242424"/>
          <w:sz w:val="22"/>
        </w:rPr>
        <w:t xml:space="preserve">major </w:t>
      </w:r>
      <w:r w:rsidRPr="00FB22E0">
        <w:rPr>
          <w:rFonts w:ascii="Arial" w:hAnsi="Arial" w:cs="Arial"/>
          <w:color w:val="242424"/>
          <w:sz w:val="22"/>
        </w:rPr>
        <w:t xml:space="preserve">student </w:t>
      </w:r>
      <w:r w:rsidR="00BA798D" w:rsidRPr="00FB22E0">
        <w:rPr>
          <w:rFonts w:ascii="Arial" w:hAnsi="Arial" w:cs="Arial"/>
          <w:color w:val="242424"/>
          <w:sz w:val="22"/>
        </w:rPr>
        <w:t>debt.</w:t>
      </w:r>
      <w:r w:rsidR="00BA798D">
        <w:rPr>
          <w:rFonts w:ascii="Arial" w:hAnsi="Arial" w:cs="Arial"/>
          <w:color w:val="242424"/>
          <w:sz w:val="22"/>
        </w:rPr>
        <w:t xml:space="preserve"> They</w:t>
      </w:r>
      <w:r w:rsidR="00C62950">
        <w:rPr>
          <w:rFonts w:ascii="Arial" w:hAnsi="Arial" w:cs="Arial"/>
          <w:color w:val="242424"/>
          <w:sz w:val="22"/>
        </w:rPr>
        <w:t xml:space="preserve"> </w:t>
      </w:r>
      <w:r w:rsidR="00BA798D">
        <w:rPr>
          <w:rFonts w:ascii="Arial" w:hAnsi="Arial" w:cs="Arial"/>
          <w:color w:val="242424"/>
          <w:sz w:val="22"/>
        </w:rPr>
        <w:t xml:space="preserve">Will </w:t>
      </w:r>
      <w:r w:rsidR="00C62950">
        <w:rPr>
          <w:rFonts w:ascii="Arial" w:hAnsi="Arial" w:cs="Arial"/>
          <w:color w:val="242424"/>
          <w:sz w:val="22"/>
        </w:rPr>
        <w:t>Do It,</w:t>
      </w:r>
      <w:r w:rsidR="003B4593">
        <w:rPr>
          <w:rFonts w:ascii="Arial" w:hAnsi="Arial" w:cs="Arial"/>
          <w:color w:val="242424"/>
          <w:sz w:val="22"/>
        </w:rPr>
        <w:t xml:space="preserve"> Again </w:t>
      </w:r>
      <w:r w:rsidR="00BA798D">
        <w:rPr>
          <w:rFonts w:ascii="Arial" w:hAnsi="Arial" w:cs="Arial"/>
          <w:color w:val="242424"/>
          <w:sz w:val="22"/>
        </w:rPr>
        <w:t xml:space="preserve">--- </w:t>
      </w:r>
      <w:r w:rsidR="003B4593">
        <w:rPr>
          <w:rFonts w:ascii="Arial" w:hAnsi="Arial" w:cs="Arial"/>
          <w:color w:val="242424"/>
          <w:sz w:val="22"/>
        </w:rPr>
        <w:t xml:space="preserve">with </w:t>
      </w:r>
      <w:r w:rsidR="00CE4458">
        <w:rPr>
          <w:rFonts w:ascii="Arial" w:hAnsi="Arial" w:cs="Arial"/>
          <w:color w:val="242424"/>
          <w:sz w:val="22"/>
        </w:rPr>
        <w:t>y</w:t>
      </w:r>
      <w:r w:rsidR="003B4593">
        <w:rPr>
          <w:rFonts w:ascii="Arial" w:hAnsi="Arial" w:cs="Arial"/>
          <w:color w:val="242424"/>
          <w:sz w:val="22"/>
        </w:rPr>
        <w:t>our help!</w:t>
      </w:r>
      <w:r w:rsidR="00C62950">
        <w:rPr>
          <w:rFonts w:ascii="Arial" w:hAnsi="Arial" w:cs="Arial"/>
          <w:color w:val="242424"/>
          <w:sz w:val="22"/>
        </w:rPr>
        <w:t xml:space="preserve">  </w:t>
      </w:r>
    </w:p>
    <w:p w14:paraId="58C8FD1B" w14:textId="1C8CABD0" w:rsidR="00E811FC" w:rsidRDefault="00E811FC" w:rsidP="00E811FC">
      <w:pPr>
        <w:jc w:val="center"/>
        <w:rPr>
          <w:rFonts w:ascii="Arial" w:hAnsi="Arial" w:cs="Arial"/>
          <w:color w:val="242424"/>
          <w:sz w:val="22"/>
        </w:rPr>
      </w:pPr>
      <w:r>
        <w:rPr>
          <w:rFonts w:ascii="Arial" w:hAnsi="Arial" w:cs="Arial"/>
          <w:noProof/>
          <w:color w:val="242424"/>
          <w:sz w:val="22"/>
        </w:rPr>
        <w:drawing>
          <wp:inline distT="0" distB="0" distL="0" distR="0" wp14:anchorId="1AC109F1" wp14:editId="118453B9">
            <wp:extent cx="1396365" cy="939165"/>
            <wp:effectExtent l="0" t="0" r="0" b="0"/>
            <wp:docPr id="618675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6365" cy="939165"/>
                    </a:xfrm>
                    <a:prstGeom prst="rect">
                      <a:avLst/>
                    </a:prstGeom>
                    <a:noFill/>
                  </pic:spPr>
                </pic:pic>
              </a:graphicData>
            </a:graphic>
          </wp:inline>
        </w:drawing>
      </w:r>
    </w:p>
    <w:p w14:paraId="665A5674" w14:textId="65753AE9" w:rsidR="0038203F" w:rsidRPr="00F1369B" w:rsidRDefault="00E437CF" w:rsidP="006519FB">
      <w:pPr>
        <w:jc w:val="center"/>
        <w:rPr>
          <w:rFonts w:ascii="Arial" w:hAnsi="Arial" w:cs="Arial"/>
          <w:b/>
          <w:color w:val="000000"/>
          <w:sz w:val="22"/>
          <w:szCs w:val="22"/>
        </w:rPr>
      </w:pPr>
      <w:r>
        <w:rPr>
          <w:rFonts w:ascii="Arial" w:hAnsi="Arial" w:cs="Arial"/>
          <w:b/>
          <w:color w:val="000000"/>
          <w:sz w:val="22"/>
          <w:szCs w:val="22"/>
        </w:rPr>
        <w:lastRenderedPageBreak/>
        <w:t xml:space="preserve">How to </w:t>
      </w:r>
      <w:r w:rsidR="00CC7064">
        <w:rPr>
          <w:rFonts w:ascii="Arial" w:hAnsi="Arial" w:cs="Arial"/>
          <w:b/>
          <w:color w:val="000000"/>
          <w:sz w:val="22"/>
          <w:szCs w:val="22"/>
        </w:rPr>
        <w:t>P</w:t>
      </w:r>
      <w:r w:rsidR="0038203F" w:rsidRPr="00F1369B">
        <w:rPr>
          <w:rFonts w:ascii="Arial" w:hAnsi="Arial" w:cs="Arial"/>
          <w:b/>
          <w:color w:val="000000"/>
          <w:sz w:val="22"/>
          <w:szCs w:val="22"/>
        </w:rPr>
        <w:t>repar</w:t>
      </w:r>
      <w:r w:rsidR="00DE3C34">
        <w:rPr>
          <w:rFonts w:ascii="Arial" w:hAnsi="Arial" w:cs="Arial"/>
          <w:b/>
          <w:color w:val="000000"/>
          <w:sz w:val="22"/>
          <w:szCs w:val="22"/>
        </w:rPr>
        <w:t>e</w:t>
      </w:r>
      <w:r w:rsidR="0038203F" w:rsidRPr="00F1369B">
        <w:rPr>
          <w:rFonts w:ascii="Arial" w:hAnsi="Arial" w:cs="Arial"/>
          <w:b/>
          <w:color w:val="000000"/>
          <w:sz w:val="22"/>
          <w:szCs w:val="22"/>
        </w:rPr>
        <w:t xml:space="preserve"> and Graduat</w:t>
      </w:r>
      <w:r w:rsidR="00DE3C34">
        <w:rPr>
          <w:rFonts w:ascii="Arial" w:hAnsi="Arial" w:cs="Arial"/>
          <w:b/>
          <w:color w:val="000000"/>
          <w:sz w:val="22"/>
          <w:szCs w:val="22"/>
        </w:rPr>
        <w:t>e</w:t>
      </w:r>
      <w:r w:rsidR="000112D9">
        <w:rPr>
          <w:rFonts w:ascii="Arial" w:hAnsi="Arial" w:cs="Arial"/>
          <w:b/>
          <w:color w:val="000000"/>
          <w:sz w:val="22"/>
          <w:szCs w:val="22"/>
        </w:rPr>
        <w:t xml:space="preserve"> </w:t>
      </w:r>
      <w:r w:rsidR="00E96045">
        <w:rPr>
          <w:rFonts w:ascii="Arial" w:hAnsi="Arial" w:cs="Arial"/>
          <w:b/>
          <w:color w:val="000000"/>
          <w:sz w:val="22"/>
          <w:szCs w:val="22"/>
        </w:rPr>
        <w:t>Literate,</w:t>
      </w:r>
      <w:r w:rsidR="00226B99">
        <w:rPr>
          <w:rFonts w:ascii="Arial" w:hAnsi="Arial" w:cs="Arial"/>
          <w:b/>
          <w:color w:val="000000"/>
          <w:sz w:val="22"/>
          <w:szCs w:val="22"/>
        </w:rPr>
        <w:t xml:space="preserve"> </w:t>
      </w:r>
      <w:r w:rsidR="0038203F" w:rsidRPr="00F1369B">
        <w:rPr>
          <w:rFonts w:ascii="Arial" w:hAnsi="Arial" w:cs="Arial"/>
          <w:b/>
          <w:color w:val="000000"/>
          <w:sz w:val="22"/>
          <w:szCs w:val="22"/>
        </w:rPr>
        <w:t>Skilled</w:t>
      </w:r>
      <w:r w:rsidR="00226B99">
        <w:rPr>
          <w:rFonts w:ascii="Arial" w:hAnsi="Arial" w:cs="Arial"/>
          <w:b/>
          <w:color w:val="000000"/>
          <w:sz w:val="22"/>
          <w:szCs w:val="22"/>
        </w:rPr>
        <w:t xml:space="preserve">, </w:t>
      </w:r>
      <w:r w:rsidR="0038203F" w:rsidRPr="00F1369B">
        <w:rPr>
          <w:rFonts w:ascii="Arial" w:hAnsi="Arial" w:cs="Arial"/>
          <w:b/>
          <w:color w:val="000000"/>
          <w:sz w:val="22"/>
          <w:szCs w:val="22"/>
        </w:rPr>
        <w:t xml:space="preserve">Career-Ready </w:t>
      </w:r>
      <w:r w:rsidR="00CF72E4" w:rsidRPr="00F1369B">
        <w:rPr>
          <w:rFonts w:ascii="Arial" w:hAnsi="Arial" w:cs="Arial"/>
          <w:b/>
          <w:color w:val="000000"/>
          <w:sz w:val="22"/>
          <w:szCs w:val="22"/>
        </w:rPr>
        <w:t>New-Collar</w:t>
      </w:r>
      <w:r w:rsidR="00EF5F75" w:rsidRPr="00F1369B">
        <w:rPr>
          <w:rFonts w:ascii="Arial" w:hAnsi="Arial" w:cs="Arial"/>
          <w:b/>
          <w:color w:val="000000"/>
          <w:sz w:val="22"/>
          <w:szCs w:val="22"/>
        </w:rPr>
        <w:t xml:space="preserve"> </w:t>
      </w:r>
      <w:r w:rsidR="006519FB" w:rsidRPr="00F1369B">
        <w:rPr>
          <w:rFonts w:ascii="Arial" w:hAnsi="Arial" w:cs="Arial"/>
          <w:b/>
          <w:color w:val="000000"/>
          <w:sz w:val="22"/>
          <w:szCs w:val="22"/>
        </w:rPr>
        <w:t>P</w:t>
      </w:r>
      <w:r w:rsidR="00EF5F75" w:rsidRPr="00F1369B">
        <w:rPr>
          <w:rFonts w:ascii="Arial" w:hAnsi="Arial" w:cs="Arial"/>
          <w:b/>
          <w:color w:val="000000"/>
          <w:sz w:val="22"/>
          <w:szCs w:val="22"/>
        </w:rPr>
        <w:t>rofessional</w:t>
      </w:r>
      <w:r>
        <w:rPr>
          <w:rFonts w:ascii="Arial" w:hAnsi="Arial" w:cs="Arial"/>
          <w:b/>
          <w:color w:val="000000"/>
          <w:sz w:val="22"/>
          <w:szCs w:val="22"/>
        </w:rPr>
        <w:t>s?</w:t>
      </w:r>
    </w:p>
    <w:p w14:paraId="6B03E431" w14:textId="163C8BE2" w:rsidR="0038203F" w:rsidRPr="00F1369B" w:rsidRDefault="00A321D0" w:rsidP="0038203F">
      <w:pPr>
        <w:rPr>
          <w:rFonts w:ascii="Arial" w:hAnsi="Arial" w:cs="Arial"/>
          <w:b/>
          <w:color w:val="000000"/>
          <w:sz w:val="22"/>
          <w:szCs w:val="22"/>
        </w:rPr>
      </w:pPr>
      <w:r w:rsidRPr="00F1369B">
        <w:rPr>
          <w:rFonts w:ascii="Arial" w:hAnsi="Arial" w:cs="Arial"/>
          <w:b/>
          <w:color w:val="000000"/>
          <w:sz w:val="22"/>
          <w:szCs w:val="22"/>
        </w:rPr>
        <w:t xml:space="preserve">Just The </w:t>
      </w:r>
      <w:r w:rsidR="0038203F" w:rsidRPr="00F1369B">
        <w:rPr>
          <w:rFonts w:ascii="Arial" w:hAnsi="Arial" w:cs="Arial"/>
          <w:b/>
          <w:color w:val="000000"/>
          <w:sz w:val="22"/>
          <w:szCs w:val="22"/>
        </w:rPr>
        <w:t>Facts:</w:t>
      </w:r>
    </w:p>
    <w:p w14:paraId="31A85CFD" w14:textId="05EAA1FF" w:rsidR="0038203F" w:rsidRPr="00F1369B" w:rsidRDefault="0038203F" w:rsidP="00DA7B59">
      <w:pPr>
        <w:pStyle w:val="ListParagraph"/>
        <w:numPr>
          <w:ilvl w:val="0"/>
          <w:numId w:val="17"/>
        </w:numPr>
        <w:rPr>
          <w:rFonts w:ascii="Arial" w:hAnsi="Arial" w:cs="Arial"/>
          <w:color w:val="000000"/>
          <w:sz w:val="22"/>
          <w:szCs w:val="22"/>
        </w:rPr>
      </w:pPr>
      <w:r w:rsidRPr="00F1369B">
        <w:rPr>
          <w:rFonts w:ascii="Arial" w:hAnsi="Arial" w:cs="Arial"/>
          <w:color w:val="000000"/>
          <w:sz w:val="22"/>
          <w:szCs w:val="22"/>
        </w:rPr>
        <w:t xml:space="preserve">81% of employers report </w:t>
      </w:r>
      <w:r w:rsidR="00543B65" w:rsidRPr="00F1369B">
        <w:rPr>
          <w:rFonts w:ascii="Arial" w:hAnsi="Arial" w:cs="Arial"/>
          <w:color w:val="000000"/>
          <w:sz w:val="22"/>
          <w:szCs w:val="22"/>
        </w:rPr>
        <w:t>prioritizing</w:t>
      </w:r>
      <w:r w:rsidRPr="00F1369B">
        <w:rPr>
          <w:rFonts w:ascii="Arial" w:hAnsi="Arial" w:cs="Arial"/>
          <w:color w:val="000000"/>
          <w:sz w:val="22"/>
          <w:szCs w:val="22"/>
        </w:rPr>
        <w:t xml:space="preserve"> </w:t>
      </w:r>
      <w:r w:rsidR="00CF4B53" w:rsidRPr="00F1369B">
        <w:rPr>
          <w:rFonts w:ascii="Arial" w:hAnsi="Arial" w:cs="Arial"/>
          <w:color w:val="000000"/>
          <w:sz w:val="22"/>
          <w:szCs w:val="22"/>
        </w:rPr>
        <w:t>demonstrated</w:t>
      </w:r>
      <w:r w:rsidR="00060619">
        <w:rPr>
          <w:rFonts w:ascii="Arial" w:hAnsi="Arial" w:cs="Arial"/>
          <w:color w:val="000000"/>
          <w:sz w:val="22"/>
          <w:szCs w:val="22"/>
        </w:rPr>
        <w:t xml:space="preserve"> proficiency</w:t>
      </w:r>
      <w:r w:rsidR="00277FA6">
        <w:rPr>
          <w:rFonts w:ascii="Arial" w:hAnsi="Arial" w:cs="Arial"/>
          <w:color w:val="000000"/>
          <w:sz w:val="22"/>
          <w:szCs w:val="22"/>
        </w:rPr>
        <w:t xml:space="preserve"> of</w:t>
      </w:r>
      <w:r w:rsidR="00060619">
        <w:rPr>
          <w:rFonts w:ascii="Arial" w:hAnsi="Arial" w:cs="Arial"/>
          <w:color w:val="000000"/>
          <w:sz w:val="22"/>
          <w:szCs w:val="22"/>
        </w:rPr>
        <w:t xml:space="preserve"> </w:t>
      </w:r>
      <w:r w:rsidRPr="00F1369B">
        <w:rPr>
          <w:rFonts w:ascii="Arial" w:hAnsi="Arial" w:cs="Arial"/>
          <w:color w:val="000000"/>
          <w:sz w:val="22"/>
          <w:szCs w:val="22"/>
        </w:rPr>
        <w:t xml:space="preserve">hands-on </w:t>
      </w:r>
      <w:r w:rsidR="001802AC">
        <w:rPr>
          <w:rFonts w:ascii="Arial" w:hAnsi="Arial" w:cs="Arial"/>
          <w:color w:val="000000"/>
          <w:sz w:val="22"/>
          <w:szCs w:val="22"/>
        </w:rPr>
        <w:t>s</w:t>
      </w:r>
      <w:r w:rsidRPr="00F1369B">
        <w:rPr>
          <w:rFonts w:ascii="Arial" w:hAnsi="Arial" w:cs="Arial"/>
          <w:color w:val="000000"/>
          <w:sz w:val="22"/>
          <w:szCs w:val="22"/>
        </w:rPr>
        <w:t xml:space="preserve">kills over </w:t>
      </w:r>
      <w:r w:rsidR="00C83E32">
        <w:rPr>
          <w:rFonts w:ascii="Arial" w:hAnsi="Arial" w:cs="Arial"/>
          <w:color w:val="000000"/>
          <w:sz w:val="22"/>
          <w:szCs w:val="22"/>
        </w:rPr>
        <w:t xml:space="preserve">classroom </w:t>
      </w:r>
      <w:r w:rsidRPr="00F1369B">
        <w:rPr>
          <w:rFonts w:ascii="Arial" w:hAnsi="Arial" w:cs="Arial"/>
          <w:color w:val="000000"/>
          <w:sz w:val="22"/>
          <w:szCs w:val="22"/>
        </w:rPr>
        <w:t>degrees.</w:t>
      </w:r>
    </w:p>
    <w:p w14:paraId="5D5CA05B" w14:textId="1FEFE8A6" w:rsidR="0038203F" w:rsidRPr="00F1369B" w:rsidRDefault="0038203F" w:rsidP="00DA7B59">
      <w:pPr>
        <w:pStyle w:val="ListParagraph"/>
        <w:numPr>
          <w:ilvl w:val="0"/>
          <w:numId w:val="17"/>
        </w:numPr>
        <w:rPr>
          <w:rFonts w:ascii="Arial" w:hAnsi="Arial" w:cs="Arial"/>
          <w:color w:val="000000"/>
          <w:sz w:val="22"/>
          <w:szCs w:val="22"/>
        </w:rPr>
      </w:pPr>
      <w:r w:rsidRPr="00F1369B">
        <w:rPr>
          <w:rFonts w:ascii="Arial" w:hAnsi="Arial" w:cs="Arial"/>
          <w:color w:val="000000"/>
          <w:sz w:val="22"/>
          <w:szCs w:val="22"/>
        </w:rPr>
        <w:t xml:space="preserve">Student proficiency rates </w:t>
      </w:r>
      <w:r w:rsidR="00DA7B59" w:rsidRPr="00F1369B">
        <w:rPr>
          <w:rFonts w:ascii="Arial" w:hAnsi="Arial" w:cs="Arial"/>
          <w:color w:val="000000"/>
          <w:sz w:val="22"/>
          <w:szCs w:val="22"/>
        </w:rPr>
        <w:t xml:space="preserve">of </w:t>
      </w:r>
      <w:r w:rsidRPr="00F1369B">
        <w:rPr>
          <w:rFonts w:ascii="Arial" w:hAnsi="Arial" w:cs="Arial"/>
          <w:color w:val="000000"/>
          <w:sz w:val="22"/>
          <w:szCs w:val="22"/>
        </w:rPr>
        <w:t xml:space="preserve">60% in </w:t>
      </w:r>
      <w:r w:rsidR="00543B65" w:rsidRPr="00F1369B">
        <w:rPr>
          <w:rFonts w:ascii="Arial" w:hAnsi="Arial" w:cs="Arial"/>
          <w:color w:val="000000"/>
          <w:sz w:val="22"/>
          <w:szCs w:val="22"/>
        </w:rPr>
        <w:t>math’s</w:t>
      </w:r>
      <w:r w:rsidRPr="00F1369B">
        <w:rPr>
          <w:rFonts w:ascii="Arial" w:hAnsi="Arial" w:cs="Arial"/>
          <w:color w:val="000000"/>
          <w:sz w:val="22"/>
          <w:szCs w:val="22"/>
        </w:rPr>
        <w:t xml:space="preserve"> and 73% in reading; </w:t>
      </w:r>
      <w:r w:rsidR="00803525" w:rsidRPr="00F1369B">
        <w:rPr>
          <w:rFonts w:ascii="Arial" w:hAnsi="Arial" w:cs="Arial"/>
          <w:color w:val="000000"/>
          <w:sz w:val="22"/>
          <w:szCs w:val="22"/>
        </w:rPr>
        <w:t xml:space="preserve">with </w:t>
      </w:r>
      <w:r w:rsidR="00F73D66" w:rsidRPr="00F1369B">
        <w:rPr>
          <w:rFonts w:ascii="Arial" w:hAnsi="Arial" w:cs="Arial"/>
          <w:color w:val="000000"/>
          <w:sz w:val="22"/>
          <w:szCs w:val="22"/>
        </w:rPr>
        <w:t xml:space="preserve">a </w:t>
      </w:r>
      <w:r w:rsidRPr="00F1369B">
        <w:rPr>
          <w:rFonts w:ascii="Arial" w:hAnsi="Arial" w:cs="Arial"/>
          <w:color w:val="000000"/>
          <w:sz w:val="22"/>
          <w:szCs w:val="22"/>
        </w:rPr>
        <w:t>graduation rate</w:t>
      </w:r>
      <w:r w:rsidR="00F73D66" w:rsidRPr="00F1369B">
        <w:rPr>
          <w:rFonts w:ascii="Arial" w:hAnsi="Arial" w:cs="Arial"/>
          <w:color w:val="000000"/>
          <w:sz w:val="22"/>
          <w:szCs w:val="22"/>
        </w:rPr>
        <w:t xml:space="preserve"> of</w:t>
      </w:r>
      <w:r w:rsidRPr="00F1369B">
        <w:rPr>
          <w:rFonts w:ascii="Arial" w:hAnsi="Arial" w:cs="Arial"/>
          <w:color w:val="000000"/>
          <w:sz w:val="22"/>
          <w:szCs w:val="22"/>
        </w:rPr>
        <w:t xml:space="preserve"> 91%</w:t>
      </w:r>
      <w:r w:rsidR="00093604" w:rsidRPr="00F1369B">
        <w:rPr>
          <w:rFonts w:ascii="Arial" w:hAnsi="Arial" w:cs="Arial"/>
          <w:color w:val="000000"/>
          <w:sz w:val="22"/>
          <w:szCs w:val="22"/>
        </w:rPr>
        <w:t>?</w:t>
      </w:r>
    </w:p>
    <w:p w14:paraId="0319F41D" w14:textId="0328FCDD" w:rsidR="005F6469" w:rsidRPr="00F1369B" w:rsidRDefault="005F6469" w:rsidP="005F6469">
      <w:pPr>
        <w:pStyle w:val="ListParagraph"/>
        <w:numPr>
          <w:ilvl w:val="0"/>
          <w:numId w:val="17"/>
        </w:numPr>
        <w:rPr>
          <w:rFonts w:ascii="Arial" w:hAnsi="Arial" w:cs="Arial"/>
          <w:color w:val="000000"/>
          <w:sz w:val="22"/>
          <w:szCs w:val="22"/>
        </w:rPr>
      </w:pPr>
      <w:r w:rsidRPr="00F1369B">
        <w:rPr>
          <w:rFonts w:ascii="Arial" w:hAnsi="Arial" w:cs="Arial"/>
          <w:color w:val="000000"/>
          <w:sz w:val="22"/>
          <w:szCs w:val="22"/>
        </w:rPr>
        <w:t>Career Technical Education (CTE) students have a 95.7% graduation rate</w:t>
      </w:r>
      <w:r w:rsidR="00357952" w:rsidRPr="00F1369B">
        <w:rPr>
          <w:rFonts w:ascii="Arial" w:hAnsi="Arial" w:cs="Arial"/>
          <w:color w:val="000000"/>
          <w:sz w:val="22"/>
          <w:szCs w:val="22"/>
        </w:rPr>
        <w:t xml:space="preserve"> with demonstrated skills</w:t>
      </w:r>
      <w:r w:rsidRPr="00F1369B">
        <w:rPr>
          <w:rFonts w:ascii="Arial" w:hAnsi="Arial" w:cs="Arial"/>
          <w:color w:val="000000"/>
          <w:sz w:val="22"/>
          <w:szCs w:val="22"/>
        </w:rPr>
        <w:t xml:space="preserve"> </w:t>
      </w:r>
    </w:p>
    <w:p w14:paraId="2BA8DF23" w14:textId="6DA84678" w:rsidR="0038203F" w:rsidRPr="00F1369B" w:rsidRDefault="000B5CC1" w:rsidP="00DA7B59">
      <w:pPr>
        <w:pStyle w:val="ListParagraph"/>
        <w:numPr>
          <w:ilvl w:val="0"/>
          <w:numId w:val="17"/>
        </w:numPr>
        <w:rPr>
          <w:rFonts w:ascii="Arial" w:hAnsi="Arial" w:cs="Arial"/>
          <w:color w:val="000000"/>
          <w:sz w:val="22"/>
          <w:szCs w:val="22"/>
        </w:rPr>
      </w:pPr>
      <w:r w:rsidRPr="00F1369B">
        <w:rPr>
          <w:rFonts w:ascii="Arial" w:hAnsi="Arial" w:cs="Arial"/>
          <w:color w:val="000000"/>
          <w:sz w:val="22"/>
          <w:szCs w:val="22"/>
        </w:rPr>
        <w:t>O</w:t>
      </w:r>
      <w:r w:rsidR="0038203F" w:rsidRPr="00F1369B">
        <w:rPr>
          <w:rFonts w:ascii="Arial" w:hAnsi="Arial" w:cs="Arial"/>
          <w:color w:val="000000"/>
          <w:sz w:val="22"/>
          <w:szCs w:val="22"/>
        </w:rPr>
        <w:t>ver 60% of high school graduates apply to college.</w:t>
      </w:r>
    </w:p>
    <w:p w14:paraId="019732D0" w14:textId="50362BD2" w:rsidR="0038203F" w:rsidRPr="00F1369B" w:rsidRDefault="0038203F" w:rsidP="00DA7B59">
      <w:pPr>
        <w:pStyle w:val="ListParagraph"/>
        <w:numPr>
          <w:ilvl w:val="0"/>
          <w:numId w:val="17"/>
        </w:numPr>
        <w:rPr>
          <w:rFonts w:ascii="Arial" w:hAnsi="Arial" w:cs="Arial"/>
          <w:color w:val="000000"/>
          <w:sz w:val="22"/>
          <w:szCs w:val="22"/>
        </w:rPr>
      </w:pPr>
      <w:r w:rsidRPr="00F1369B">
        <w:rPr>
          <w:rFonts w:ascii="Arial" w:hAnsi="Arial" w:cs="Arial"/>
          <w:color w:val="000000"/>
          <w:sz w:val="22"/>
          <w:szCs w:val="22"/>
        </w:rPr>
        <w:t>More than half of college graduates experience unemployment or underemployment</w:t>
      </w:r>
      <w:r w:rsidR="00BC03DD" w:rsidRPr="00F1369B">
        <w:rPr>
          <w:rFonts w:ascii="Arial" w:hAnsi="Arial" w:cs="Arial"/>
          <w:color w:val="000000"/>
          <w:sz w:val="22"/>
          <w:szCs w:val="22"/>
        </w:rPr>
        <w:t xml:space="preserve"> with </w:t>
      </w:r>
      <w:r w:rsidR="00717073">
        <w:rPr>
          <w:rFonts w:ascii="Arial" w:hAnsi="Arial" w:cs="Arial"/>
          <w:color w:val="000000"/>
          <w:sz w:val="22"/>
          <w:szCs w:val="22"/>
        </w:rPr>
        <w:t>stu</w:t>
      </w:r>
      <w:r w:rsidR="00CD123B">
        <w:rPr>
          <w:rFonts w:ascii="Arial" w:hAnsi="Arial" w:cs="Arial"/>
          <w:color w:val="000000"/>
          <w:sz w:val="22"/>
          <w:szCs w:val="22"/>
        </w:rPr>
        <w:t>dent loans</w:t>
      </w:r>
    </w:p>
    <w:p w14:paraId="29A0053C" w14:textId="77777777" w:rsidR="0038203F" w:rsidRPr="00F1369B" w:rsidRDefault="0038203F" w:rsidP="00DA7B59">
      <w:pPr>
        <w:pStyle w:val="ListParagraph"/>
        <w:numPr>
          <w:ilvl w:val="0"/>
          <w:numId w:val="17"/>
        </w:numPr>
        <w:rPr>
          <w:rFonts w:ascii="Arial" w:hAnsi="Arial" w:cs="Arial"/>
          <w:color w:val="000000"/>
          <w:sz w:val="22"/>
          <w:szCs w:val="22"/>
        </w:rPr>
      </w:pPr>
      <w:r w:rsidRPr="00F1369B">
        <w:rPr>
          <w:rFonts w:ascii="Arial" w:hAnsi="Arial" w:cs="Arial"/>
          <w:color w:val="000000"/>
          <w:sz w:val="22"/>
          <w:szCs w:val="22"/>
        </w:rPr>
        <w:t>The average student debt is $37,088, with monthly payments around $400.</w:t>
      </w:r>
    </w:p>
    <w:p w14:paraId="47583686" w14:textId="699DD010" w:rsidR="0038203F" w:rsidRPr="00F1369B" w:rsidRDefault="003B1226" w:rsidP="00DA7B59">
      <w:pPr>
        <w:pStyle w:val="ListParagraph"/>
        <w:numPr>
          <w:ilvl w:val="0"/>
          <w:numId w:val="17"/>
        </w:numPr>
        <w:rPr>
          <w:rFonts w:ascii="Arial" w:hAnsi="Arial" w:cs="Arial"/>
          <w:sz w:val="22"/>
          <w:szCs w:val="22"/>
        </w:rPr>
      </w:pPr>
      <w:r>
        <w:rPr>
          <w:rFonts w:ascii="Arial" w:hAnsi="Arial" w:cs="Arial"/>
          <w:color w:val="000000"/>
          <w:sz w:val="22"/>
          <w:szCs w:val="22"/>
        </w:rPr>
        <w:t xml:space="preserve">Professionals </w:t>
      </w:r>
      <w:r w:rsidR="000F0DD7" w:rsidRPr="00F1369B">
        <w:rPr>
          <w:rFonts w:ascii="Arial" w:hAnsi="Arial" w:cs="Arial"/>
          <w:color w:val="000000"/>
          <w:sz w:val="22"/>
          <w:szCs w:val="22"/>
        </w:rPr>
        <w:t xml:space="preserve">with </w:t>
      </w:r>
      <w:r w:rsidR="00E27675">
        <w:rPr>
          <w:rFonts w:ascii="Arial" w:hAnsi="Arial" w:cs="Arial"/>
          <w:color w:val="000000"/>
          <w:sz w:val="22"/>
          <w:szCs w:val="22"/>
        </w:rPr>
        <w:t xml:space="preserve">demonstrated </w:t>
      </w:r>
      <w:r w:rsidR="000F0DD7" w:rsidRPr="00F1369B">
        <w:rPr>
          <w:rFonts w:ascii="Arial" w:hAnsi="Arial" w:cs="Arial"/>
          <w:color w:val="000000"/>
          <w:sz w:val="22"/>
          <w:szCs w:val="22"/>
        </w:rPr>
        <w:t>advanced credentials</w:t>
      </w:r>
      <w:r w:rsidR="00B701E3" w:rsidRPr="00F1369B">
        <w:rPr>
          <w:rFonts w:ascii="Arial" w:hAnsi="Arial" w:cs="Arial"/>
          <w:color w:val="000000"/>
          <w:sz w:val="22"/>
          <w:szCs w:val="22"/>
        </w:rPr>
        <w:t xml:space="preserve"> </w:t>
      </w:r>
      <w:r w:rsidR="00C744F1" w:rsidRPr="00F1369B">
        <w:rPr>
          <w:rFonts w:ascii="Arial" w:hAnsi="Arial" w:cs="Arial"/>
          <w:color w:val="000000"/>
          <w:sz w:val="22"/>
          <w:szCs w:val="22"/>
        </w:rPr>
        <w:t xml:space="preserve">can outearn </w:t>
      </w:r>
      <w:r w:rsidR="000F0DD7" w:rsidRPr="00F1369B">
        <w:rPr>
          <w:rFonts w:ascii="Arial" w:hAnsi="Arial" w:cs="Arial"/>
          <w:color w:val="000000"/>
          <w:sz w:val="22"/>
          <w:szCs w:val="22"/>
        </w:rPr>
        <w:t>the median bachelor’s degree holder</w:t>
      </w:r>
      <w:r w:rsidR="00B701E3" w:rsidRPr="00F1369B">
        <w:rPr>
          <w:rFonts w:ascii="Arial" w:hAnsi="Arial" w:cs="Arial"/>
          <w:color w:val="000000"/>
          <w:sz w:val="22"/>
          <w:szCs w:val="22"/>
        </w:rPr>
        <w:t xml:space="preserve"> with little or no debt</w:t>
      </w:r>
      <w:r w:rsidR="000F0DD7" w:rsidRPr="00F1369B">
        <w:rPr>
          <w:rFonts w:ascii="Arial" w:hAnsi="Arial" w:cs="Arial"/>
          <w:color w:val="000000"/>
          <w:sz w:val="22"/>
          <w:szCs w:val="22"/>
        </w:rPr>
        <w:t>.</w:t>
      </w:r>
    </w:p>
    <w:p w14:paraId="4BBDB827" w14:textId="17CF807A" w:rsidR="009C00DB" w:rsidRPr="00F1369B" w:rsidRDefault="009C00DB" w:rsidP="009C00DB">
      <w:pPr>
        <w:rPr>
          <w:rFonts w:ascii="Arial" w:hAnsi="Arial" w:cs="Arial"/>
          <w:b/>
          <w:color w:val="000000"/>
          <w:sz w:val="22"/>
          <w:szCs w:val="22"/>
        </w:rPr>
      </w:pPr>
      <w:r w:rsidRPr="00F1369B">
        <w:rPr>
          <w:rFonts w:ascii="Arial" w:hAnsi="Arial" w:cs="Arial"/>
          <w:b/>
          <w:color w:val="000000"/>
          <w:sz w:val="22"/>
          <w:szCs w:val="22"/>
        </w:rPr>
        <w:t xml:space="preserve">Learning </w:t>
      </w:r>
      <w:r w:rsidR="00165684" w:rsidRPr="00F1369B">
        <w:rPr>
          <w:rFonts w:ascii="Arial" w:hAnsi="Arial" w:cs="Arial"/>
          <w:b/>
          <w:color w:val="000000"/>
          <w:sz w:val="22"/>
          <w:szCs w:val="22"/>
        </w:rPr>
        <w:t xml:space="preserve">That Works </w:t>
      </w:r>
    </w:p>
    <w:p w14:paraId="127791D0" w14:textId="27F1F05E" w:rsidR="009C00DB" w:rsidRPr="00F1369B" w:rsidRDefault="009C00DB" w:rsidP="00F01171">
      <w:pPr>
        <w:jc w:val="both"/>
        <w:rPr>
          <w:rFonts w:ascii="Arial" w:hAnsi="Arial" w:cs="Arial"/>
          <w:color w:val="000000"/>
          <w:sz w:val="22"/>
          <w:szCs w:val="22"/>
          <w:u w:val="single"/>
        </w:rPr>
      </w:pPr>
      <w:r w:rsidRPr="00F1369B">
        <w:rPr>
          <w:rFonts w:ascii="Arial" w:hAnsi="Arial" w:cs="Arial"/>
          <w:color w:val="000000"/>
          <w:sz w:val="22"/>
          <w:szCs w:val="22"/>
        </w:rPr>
        <w:t>Career Technical Education</w:t>
      </w:r>
      <w:r w:rsidR="000A086F" w:rsidRPr="00F1369B">
        <w:rPr>
          <w:rFonts w:ascii="Arial" w:hAnsi="Arial" w:cs="Arial"/>
          <w:color w:val="000000"/>
          <w:sz w:val="22"/>
          <w:szCs w:val="22"/>
        </w:rPr>
        <w:t xml:space="preserve"> (CTE)</w:t>
      </w:r>
      <w:r w:rsidRPr="00F1369B">
        <w:rPr>
          <w:rFonts w:ascii="Arial" w:hAnsi="Arial" w:cs="Arial"/>
          <w:color w:val="000000"/>
          <w:sz w:val="22"/>
          <w:szCs w:val="22"/>
        </w:rPr>
        <w:t xml:space="preserve"> Work-Based Learning </w:t>
      </w:r>
      <w:r w:rsidR="00AA71AF" w:rsidRPr="00F1369B">
        <w:rPr>
          <w:rFonts w:ascii="Arial" w:hAnsi="Arial" w:cs="Arial"/>
          <w:color w:val="000000"/>
          <w:sz w:val="22"/>
          <w:szCs w:val="22"/>
        </w:rPr>
        <w:t xml:space="preserve">(WBL) </w:t>
      </w:r>
      <w:r w:rsidRPr="00F1369B">
        <w:rPr>
          <w:rFonts w:ascii="Arial" w:hAnsi="Arial" w:cs="Arial"/>
          <w:color w:val="000000"/>
          <w:sz w:val="22"/>
          <w:szCs w:val="22"/>
        </w:rPr>
        <w:t xml:space="preserve">facilitates the development of key employability </w:t>
      </w:r>
      <w:r w:rsidR="00E20008" w:rsidRPr="00F1369B">
        <w:rPr>
          <w:rFonts w:ascii="Arial" w:hAnsi="Arial" w:cs="Arial"/>
          <w:color w:val="000000"/>
          <w:sz w:val="22"/>
          <w:szCs w:val="22"/>
        </w:rPr>
        <w:t>skills on the job</w:t>
      </w:r>
      <w:r w:rsidR="00C5580E" w:rsidRPr="00F1369B">
        <w:rPr>
          <w:rFonts w:ascii="Arial" w:hAnsi="Arial" w:cs="Arial"/>
          <w:color w:val="000000"/>
          <w:sz w:val="22"/>
          <w:szCs w:val="22"/>
        </w:rPr>
        <w:t xml:space="preserve"> in the workplace</w:t>
      </w:r>
      <w:r w:rsidRPr="00F1369B">
        <w:rPr>
          <w:rFonts w:ascii="Arial" w:hAnsi="Arial" w:cs="Arial"/>
          <w:color w:val="000000"/>
          <w:sz w:val="22"/>
          <w:szCs w:val="22"/>
        </w:rPr>
        <w:t>.</w:t>
      </w:r>
      <w:r w:rsidR="003B0AA3" w:rsidRPr="00F1369B">
        <w:rPr>
          <w:rFonts w:ascii="Arial" w:hAnsi="Arial" w:cs="Arial"/>
          <w:color w:val="000000"/>
          <w:sz w:val="22"/>
          <w:szCs w:val="22"/>
        </w:rPr>
        <w:t xml:space="preserve">  </w:t>
      </w:r>
      <w:hyperlink r:id="rId8" w:history="1">
        <w:r w:rsidR="00DE6D29" w:rsidRPr="00F1369B">
          <w:rPr>
            <w:rStyle w:val="Hyperlink"/>
            <w:rFonts w:ascii="Arial" w:hAnsi="Arial" w:cs="Arial"/>
            <w:sz w:val="22"/>
            <w:szCs w:val="22"/>
          </w:rPr>
          <w:t xml:space="preserve">Virginia CTE Work-Based Learning </w:t>
        </w:r>
      </w:hyperlink>
    </w:p>
    <w:p w14:paraId="73AD8C93" w14:textId="3989A2EF" w:rsidR="009C00DB" w:rsidRDefault="009C00DB" w:rsidP="00F61B2C">
      <w:pPr>
        <w:rPr>
          <w:rFonts w:ascii="Arial" w:hAnsi="Arial" w:cs="Arial"/>
          <w:sz w:val="22"/>
          <w:szCs w:val="22"/>
        </w:rPr>
      </w:pPr>
      <w:r w:rsidRPr="00F1369B">
        <w:rPr>
          <w:rFonts w:ascii="Arial" w:hAnsi="Arial" w:cs="Arial"/>
          <w:color w:val="000000"/>
          <w:sz w:val="22"/>
          <w:szCs w:val="22"/>
        </w:rPr>
        <w:t xml:space="preserve">The New Horizons Regional Education Centers (NHREC) Good Life Solution (GLS) Program is employer-driven </w:t>
      </w:r>
      <w:r w:rsidR="00261712" w:rsidRPr="00F1369B">
        <w:rPr>
          <w:rFonts w:ascii="Arial" w:hAnsi="Arial" w:cs="Arial"/>
          <w:color w:val="000000"/>
          <w:sz w:val="22"/>
          <w:szCs w:val="22"/>
        </w:rPr>
        <w:t xml:space="preserve">with </w:t>
      </w:r>
      <w:r w:rsidR="00F95EAB" w:rsidRPr="00F1369B">
        <w:rPr>
          <w:rFonts w:ascii="Arial" w:hAnsi="Arial" w:cs="Arial"/>
          <w:color w:val="000000"/>
          <w:sz w:val="22"/>
          <w:szCs w:val="22"/>
        </w:rPr>
        <w:t>an</w:t>
      </w:r>
      <w:r w:rsidRPr="00F1369B">
        <w:rPr>
          <w:rFonts w:ascii="Arial" w:hAnsi="Arial" w:cs="Arial"/>
          <w:color w:val="000000"/>
          <w:sz w:val="22"/>
          <w:szCs w:val="22"/>
        </w:rPr>
        <w:t xml:space="preserve"> impressive 86% retention rate, significantly surpassing the 21% national average.</w:t>
      </w:r>
      <w:r w:rsidR="00A34245" w:rsidRPr="00F1369B">
        <w:rPr>
          <w:rFonts w:ascii="Arial" w:hAnsi="Arial" w:cs="Arial"/>
          <w:sz w:val="22"/>
          <w:szCs w:val="22"/>
        </w:rPr>
        <w:t xml:space="preserve"> </w:t>
      </w:r>
      <w:hyperlink r:id="rId9" w:history="1">
        <w:r w:rsidR="00A34245" w:rsidRPr="00F1369B">
          <w:rPr>
            <w:rStyle w:val="Hyperlink"/>
            <w:rFonts w:ascii="Arial" w:hAnsi="Arial" w:cs="Arial"/>
            <w:sz w:val="22"/>
            <w:szCs w:val="22"/>
          </w:rPr>
          <w:t>Good Like Solution Program</w:t>
        </w:r>
      </w:hyperlink>
    </w:p>
    <w:p w14:paraId="708862F7" w14:textId="77777777" w:rsidR="00E258E0" w:rsidRPr="00F1369B" w:rsidRDefault="00E258E0" w:rsidP="00E258E0">
      <w:pPr>
        <w:rPr>
          <w:rFonts w:ascii="Arial" w:hAnsi="Arial" w:cs="Arial"/>
          <w:sz w:val="22"/>
          <w:szCs w:val="22"/>
        </w:rPr>
      </w:pPr>
      <w:r w:rsidRPr="00F1369B">
        <w:rPr>
          <w:rFonts w:ascii="Arial" w:hAnsi="Arial" w:cs="Arial"/>
          <w:color w:val="000000"/>
          <w:sz w:val="22"/>
          <w:szCs w:val="22"/>
        </w:rPr>
        <w:t xml:space="preserve">Newport News Shipbuilding (NNS) Pre-Apprenticeship Program equips participants for entry into registered apprenticeship pathways and is offered to students in the 11th and 12th grades. </w:t>
      </w:r>
      <w:hyperlink r:id="rId10" w:history="1">
        <w:r w:rsidRPr="00F1369B">
          <w:rPr>
            <w:rStyle w:val="Hyperlink"/>
            <w:rFonts w:ascii="Arial" w:hAnsi="Arial" w:cs="Arial"/>
            <w:sz w:val="22"/>
            <w:szCs w:val="22"/>
          </w:rPr>
          <w:t>Pre-Apprenticeship</w:t>
        </w:r>
      </w:hyperlink>
      <w:r w:rsidRPr="00F1369B">
        <w:rPr>
          <w:rFonts w:ascii="Arial" w:hAnsi="Arial" w:cs="Arial"/>
          <w:sz w:val="22"/>
          <w:szCs w:val="22"/>
        </w:rPr>
        <w:t xml:space="preserve">.                                                                                                                                                                                      </w:t>
      </w:r>
    </w:p>
    <w:p w14:paraId="5BF3EFB5" w14:textId="7CCABE0B" w:rsidR="00F348C3" w:rsidRPr="00F1369B" w:rsidRDefault="009C00DB" w:rsidP="00F61B2C">
      <w:pPr>
        <w:rPr>
          <w:rFonts w:ascii="Arial" w:hAnsi="Arial" w:cs="Arial"/>
          <w:color w:val="000000"/>
          <w:sz w:val="22"/>
          <w:szCs w:val="22"/>
          <w:u w:val="single"/>
        </w:rPr>
      </w:pPr>
      <w:r w:rsidRPr="00F1369B">
        <w:rPr>
          <w:rFonts w:ascii="Arial" w:hAnsi="Arial" w:cs="Arial"/>
          <w:color w:val="000000"/>
          <w:sz w:val="22"/>
          <w:szCs w:val="22"/>
        </w:rPr>
        <w:t xml:space="preserve">Virginia Peninsula Community College (VPCC) FastForward </w:t>
      </w:r>
      <w:r w:rsidR="00911359" w:rsidRPr="00F1369B">
        <w:rPr>
          <w:rFonts w:ascii="Arial" w:hAnsi="Arial" w:cs="Arial"/>
          <w:color w:val="000000"/>
          <w:sz w:val="22"/>
          <w:szCs w:val="22"/>
        </w:rPr>
        <w:t xml:space="preserve">Trade’s Center </w:t>
      </w:r>
      <w:r w:rsidR="00E342AD" w:rsidRPr="00F1369B">
        <w:rPr>
          <w:rFonts w:ascii="Arial" w:hAnsi="Arial" w:cs="Arial"/>
          <w:color w:val="000000"/>
          <w:sz w:val="22"/>
          <w:szCs w:val="22"/>
        </w:rPr>
        <w:t xml:space="preserve">providing </w:t>
      </w:r>
      <w:r w:rsidRPr="00F1369B">
        <w:rPr>
          <w:rFonts w:ascii="Arial" w:hAnsi="Arial" w:cs="Arial"/>
          <w:color w:val="000000"/>
          <w:sz w:val="22"/>
          <w:szCs w:val="22"/>
        </w:rPr>
        <w:t xml:space="preserve">short-term training in high-demand sectors </w:t>
      </w:r>
      <w:r w:rsidR="00CD0F5E" w:rsidRPr="00F1369B">
        <w:rPr>
          <w:rFonts w:ascii="Arial" w:hAnsi="Arial" w:cs="Arial"/>
          <w:color w:val="000000"/>
          <w:sz w:val="22"/>
          <w:szCs w:val="22"/>
        </w:rPr>
        <w:t>for</w:t>
      </w:r>
      <w:r w:rsidRPr="00F1369B">
        <w:rPr>
          <w:rFonts w:ascii="Arial" w:hAnsi="Arial" w:cs="Arial"/>
          <w:color w:val="000000"/>
          <w:sz w:val="22"/>
          <w:szCs w:val="22"/>
        </w:rPr>
        <w:t xml:space="preserve"> both students and graduates</w:t>
      </w:r>
      <w:r w:rsidR="00372CE4" w:rsidRPr="00F1369B">
        <w:rPr>
          <w:rFonts w:ascii="Arial" w:hAnsi="Arial" w:cs="Arial"/>
          <w:color w:val="000000"/>
          <w:sz w:val="22"/>
          <w:szCs w:val="22"/>
        </w:rPr>
        <w:t xml:space="preserve"> after they have completed all their academic </w:t>
      </w:r>
      <w:r w:rsidR="00EE144E" w:rsidRPr="00F1369B">
        <w:rPr>
          <w:rFonts w:ascii="Arial" w:hAnsi="Arial" w:cs="Arial"/>
          <w:color w:val="000000"/>
          <w:sz w:val="22"/>
          <w:szCs w:val="22"/>
        </w:rPr>
        <w:t>requirements</w:t>
      </w:r>
      <w:r w:rsidRPr="00F1369B">
        <w:rPr>
          <w:rFonts w:ascii="Arial" w:hAnsi="Arial" w:cs="Arial"/>
          <w:color w:val="000000"/>
          <w:sz w:val="22"/>
          <w:szCs w:val="22"/>
        </w:rPr>
        <w:t>.</w:t>
      </w:r>
      <w:r w:rsidR="003E78B2" w:rsidRPr="00F1369B">
        <w:rPr>
          <w:rFonts w:ascii="Arial" w:hAnsi="Arial" w:cs="Arial"/>
          <w:sz w:val="22"/>
          <w:szCs w:val="22"/>
        </w:rPr>
        <w:t xml:space="preserve"> </w:t>
      </w:r>
      <w:hyperlink r:id="rId11" w:history="1">
        <w:r w:rsidR="003E78B2" w:rsidRPr="00F1369B">
          <w:rPr>
            <w:rStyle w:val="Hyperlink"/>
            <w:rFonts w:ascii="Arial" w:hAnsi="Arial" w:cs="Arial"/>
            <w:sz w:val="22"/>
            <w:szCs w:val="22"/>
          </w:rPr>
          <w:t>VPCC FastForward Program</w:t>
        </w:r>
      </w:hyperlink>
      <w:r w:rsidR="00CD0F5E" w:rsidRPr="00F1369B">
        <w:rPr>
          <w:rFonts w:ascii="Arial" w:hAnsi="Arial" w:cs="Arial"/>
          <w:sz w:val="22"/>
          <w:szCs w:val="22"/>
        </w:rPr>
        <w:t xml:space="preserve"> </w:t>
      </w:r>
    </w:p>
    <w:p w14:paraId="27C28898" w14:textId="47EDAE25" w:rsidR="00EC6302" w:rsidRPr="00F1369B" w:rsidRDefault="009C00DB" w:rsidP="00F61B2C">
      <w:pPr>
        <w:rPr>
          <w:rFonts w:ascii="Arial" w:hAnsi="Arial" w:cs="Arial"/>
          <w:color w:val="000000"/>
          <w:sz w:val="22"/>
          <w:szCs w:val="22"/>
          <w:u w:val="single"/>
        </w:rPr>
      </w:pPr>
      <w:r w:rsidRPr="00F1369B">
        <w:rPr>
          <w:rFonts w:ascii="Arial" w:hAnsi="Arial" w:cs="Arial"/>
          <w:color w:val="000000"/>
          <w:sz w:val="22"/>
          <w:szCs w:val="22"/>
        </w:rPr>
        <w:t xml:space="preserve">The Junior Reserve Officers Training Corps (JROTC) program </w:t>
      </w:r>
      <w:r w:rsidR="00657B93" w:rsidRPr="00F1369B">
        <w:rPr>
          <w:rFonts w:ascii="Arial" w:hAnsi="Arial" w:cs="Arial"/>
          <w:color w:val="000000"/>
          <w:sz w:val="22"/>
          <w:szCs w:val="22"/>
        </w:rPr>
        <w:t>emphasizes</w:t>
      </w:r>
      <w:r w:rsidRPr="00F1369B">
        <w:rPr>
          <w:rFonts w:ascii="Arial" w:hAnsi="Arial" w:cs="Arial"/>
          <w:color w:val="000000"/>
          <w:sz w:val="22"/>
          <w:szCs w:val="22"/>
        </w:rPr>
        <w:t xml:space="preserve"> citizenship and leadership development within a structured military environment.</w:t>
      </w:r>
      <w:r w:rsidR="00104D9F" w:rsidRPr="00F1369B">
        <w:rPr>
          <w:rFonts w:ascii="Arial" w:hAnsi="Arial" w:cs="Arial"/>
          <w:sz w:val="22"/>
          <w:szCs w:val="22"/>
        </w:rPr>
        <w:t xml:space="preserve"> </w:t>
      </w:r>
      <w:hyperlink r:id="rId12" w:history="1">
        <w:r w:rsidR="00104D9F" w:rsidRPr="00F1369B">
          <w:rPr>
            <w:rStyle w:val="Hyperlink"/>
            <w:rFonts w:ascii="Arial" w:hAnsi="Arial" w:cs="Arial"/>
            <w:sz w:val="22"/>
            <w:szCs w:val="22"/>
          </w:rPr>
          <w:t>Junior Reserve Officers Training Corps (JROTC)</w:t>
        </w:r>
      </w:hyperlink>
    </w:p>
    <w:p w14:paraId="6E62CC10" w14:textId="7DE5B848" w:rsidR="00F36BE8" w:rsidRPr="00F1369B" w:rsidRDefault="008D4DE1" w:rsidP="00386FF2">
      <w:pPr>
        <w:jc w:val="center"/>
        <w:rPr>
          <w:rStyle w:val="Hyperlink"/>
          <w:rFonts w:ascii="Arial" w:hAnsi="Arial" w:cs="Arial"/>
          <w:b/>
          <w:bCs/>
          <w:sz w:val="22"/>
          <w:szCs w:val="22"/>
        </w:rPr>
      </w:pPr>
      <w:r w:rsidRPr="00F1369B">
        <w:rPr>
          <w:rFonts w:ascii="Arial" w:hAnsi="Arial" w:cs="Arial"/>
          <w:b/>
          <w:bCs/>
          <w:sz w:val="22"/>
          <w:szCs w:val="22"/>
        </w:rPr>
        <w:t>Together WE Can Do It</w:t>
      </w:r>
      <w:r w:rsidR="00F01171" w:rsidRPr="00F1369B">
        <w:rPr>
          <w:rFonts w:ascii="Arial" w:hAnsi="Arial" w:cs="Arial"/>
          <w:b/>
          <w:bCs/>
          <w:sz w:val="22"/>
          <w:szCs w:val="22"/>
        </w:rPr>
        <w:t>, Again</w:t>
      </w:r>
      <w:r w:rsidR="00564F1B">
        <w:rPr>
          <w:rFonts w:ascii="Arial" w:hAnsi="Arial" w:cs="Arial"/>
          <w:b/>
          <w:bCs/>
          <w:sz w:val="22"/>
          <w:szCs w:val="22"/>
        </w:rPr>
        <w:t>!</w:t>
      </w:r>
    </w:p>
    <w:p w14:paraId="2D83DBA6" w14:textId="41B97553" w:rsidR="00F36BE8" w:rsidRPr="00F1369B" w:rsidRDefault="00F36BE8" w:rsidP="0037683F">
      <w:pPr>
        <w:spacing w:after="0" w:line="240" w:lineRule="auto"/>
        <w:jc w:val="center"/>
        <w:rPr>
          <w:rStyle w:val="Hyperlink"/>
          <w:rFonts w:ascii="Arial" w:hAnsi="Arial" w:cs="Arial"/>
          <w:b/>
          <w:bCs/>
          <w:i/>
          <w:iCs/>
          <w:color w:val="000000"/>
          <w:sz w:val="22"/>
          <w:szCs w:val="22"/>
          <w:u w:val="none"/>
        </w:rPr>
      </w:pPr>
      <w:r w:rsidRPr="00F1369B">
        <w:rPr>
          <w:rFonts w:ascii="Arial" w:eastAsia="Times New Roman" w:hAnsi="Arial" w:cs="Arial"/>
          <w:i/>
          <w:iCs/>
          <w:color w:val="232323"/>
          <w:kern w:val="0"/>
          <w:sz w:val="22"/>
          <w:szCs w:val="22"/>
          <w:shd w:val="clear" w:color="auto" w:fill="FFFFFF"/>
          <w14:ligatures w14:val="none"/>
        </w:rPr>
        <w:t>Glenn Marshall is a member of the Association for Manufacturing Excellence (AME)</w:t>
      </w:r>
      <w:r w:rsidR="00386FF2" w:rsidRPr="00F1369B">
        <w:rPr>
          <w:rFonts w:ascii="Arial" w:eastAsia="Times New Roman" w:hAnsi="Arial" w:cs="Arial"/>
          <w:i/>
          <w:iCs/>
          <w:color w:val="232323"/>
          <w:kern w:val="0"/>
          <w:sz w:val="22"/>
          <w:szCs w:val="22"/>
          <w:shd w:val="clear" w:color="auto" w:fill="FFFFFF"/>
          <w14:ligatures w14:val="none"/>
        </w:rPr>
        <w:t>,</w:t>
      </w:r>
      <w:r w:rsidRPr="00F1369B">
        <w:rPr>
          <w:rFonts w:ascii="Arial" w:eastAsia="Times New Roman" w:hAnsi="Arial" w:cs="Arial"/>
          <w:i/>
          <w:iCs/>
          <w:color w:val="232323"/>
          <w:kern w:val="0"/>
          <w:sz w:val="22"/>
          <w:szCs w:val="22"/>
          <w:shd w:val="clear" w:color="auto" w:fill="FFFFFF"/>
          <w14:ligatures w14:val="none"/>
        </w:rPr>
        <w:t xml:space="preserve"> the Reshoring Initiative, and a career pathways volunteer for Newport News Shipbuilding (NNS) (retired). Email him at</w:t>
      </w:r>
      <w:hyperlink r:id="rId13" w:history="1">
        <w:r w:rsidRPr="00F1369B">
          <w:rPr>
            <w:rFonts w:ascii="Arial" w:eastAsia="Times New Roman" w:hAnsi="Arial" w:cs="Arial"/>
            <w:i/>
            <w:iCs/>
            <w:color w:val="E71832"/>
            <w:kern w:val="0"/>
            <w:sz w:val="22"/>
            <w:szCs w:val="22"/>
            <w:u w:val="single"/>
            <w14:ligatures w14:val="none"/>
          </w:rPr>
          <w:t> marsh8279@aol.com</w:t>
        </w:r>
      </w:hyperlink>
      <w:r w:rsidR="008D4DE1" w:rsidRPr="00F1369B">
        <w:rPr>
          <w:rFonts w:ascii="Arial" w:hAnsi="Arial" w:cs="Arial"/>
          <w:i/>
          <w:iCs/>
          <w:sz w:val="22"/>
          <w:szCs w:val="22"/>
        </w:rPr>
        <w:t xml:space="preserve"> </w:t>
      </w:r>
      <w:r w:rsidR="00F1369B" w:rsidRPr="00F1369B">
        <w:rPr>
          <w:rFonts w:ascii="Arial" w:hAnsi="Arial" w:cs="Arial"/>
          <w:i/>
          <w:iCs/>
          <w:sz w:val="22"/>
          <w:szCs w:val="22"/>
        </w:rPr>
        <w:t>c</w:t>
      </w:r>
      <w:r w:rsidR="00846BE2" w:rsidRPr="00F1369B">
        <w:rPr>
          <w:rFonts w:ascii="Arial" w:hAnsi="Arial" w:cs="Arial"/>
          <w:i/>
          <w:iCs/>
          <w:sz w:val="22"/>
          <w:szCs w:val="22"/>
        </w:rPr>
        <w:t>ell 757 58</w:t>
      </w:r>
      <w:r w:rsidR="00EE144E" w:rsidRPr="00F1369B">
        <w:rPr>
          <w:rFonts w:ascii="Arial" w:hAnsi="Arial" w:cs="Arial"/>
          <w:i/>
          <w:iCs/>
          <w:sz w:val="22"/>
          <w:szCs w:val="22"/>
        </w:rPr>
        <w:t>5</w:t>
      </w:r>
      <w:r w:rsidR="00846BE2" w:rsidRPr="00F1369B">
        <w:rPr>
          <w:rFonts w:ascii="Arial" w:hAnsi="Arial" w:cs="Arial"/>
          <w:i/>
          <w:iCs/>
          <w:sz w:val="22"/>
          <w:szCs w:val="22"/>
        </w:rPr>
        <w:t xml:space="preserve"> 1196</w:t>
      </w:r>
    </w:p>
    <w:sectPr w:rsidR="00F36BE8" w:rsidRPr="00F1369B" w:rsidSect="003F4E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202"/>
    <w:multiLevelType w:val="hybridMultilevel"/>
    <w:tmpl w:val="1A78F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380742"/>
    <w:multiLevelType w:val="hybridMultilevel"/>
    <w:tmpl w:val="3DA8A7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992107"/>
    <w:multiLevelType w:val="hybridMultilevel"/>
    <w:tmpl w:val="719A7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53C5E"/>
    <w:multiLevelType w:val="hybridMultilevel"/>
    <w:tmpl w:val="659C83C2"/>
    <w:lvl w:ilvl="0" w:tplc="04090005">
      <w:start w:val="1"/>
      <w:numFmt w:val="bullet"/>
      <w:lvlText w:val=""/>
      <w:lvlJc w:val="left"/>
      <w:pPr>
        <w:ind w:left="540" w:hanging="360"/>
      </w:pPr>
      <w:rPr>
        <w:rFonts w:ascii="Wingdings" w:hAnsi="Wingdings" w:hint="default"/>
      </w:rPr>
    </w:lvl>
    <w:lvl w:ilvl="1" w:tplc="FFFFFFFF">
      <w:start w:val="1"/>
      <w:numFmt w:val="bullet"/>
      <w:lvlText w:val="o"/>
      <w:lvlJc w:val="left"/>
      <w:pPr>
        <w:ind w:left="270" w:hanging="360"/>
      </w:pPr>
      <w:rPr>
        <w:rFonts w:ascii="Courier New" w:hAnsi="Courier New" w:cs="Courier New" w:hint="default"/>
      </w:rPr>
    </w:lvl>
    <w:lvl w:ilvl="2" w:tplc="FFFFFFFF">
      <w:start w:val="1"/>
      <w:numFmt w:val="bullet"/>
      <w:lvlText w:val=""/>
      <w:lvlJc w:val="left"/>
      <w:pPr>
        <w:ind w:left="990" w:hanging="360"/>
      </w:pPr>
      <w:rPr>
        <w:rFonts w:ascii="Wingdings" w:hAnsi="Wingdings" w:hint="default"/>
      </w:rPr>
    </w:lvl>
    <w:lvl w:ilvl="3" w:tplc="FFFFFFFF" w:tentative="1">
      <w:start w:val="1"/>
      <w:numFmt w:val="bullet"/>
      <w:lvlText w:val=""/>
      <w:lvlJc w:val="left"/>
      <w:pPr>
        <w:ind w:left="1710" w:hanging="360"/>
      </w:pPr>
      <w:rPr>
        <w:rFonts w:ascii="Symbol" w:hAnsi="Symbol" w:hint="default"/>
      </w:rPr>
    </w:lvl>
    <w:lvl w:ilvl="4" w:tplc="FFFFFFFF" w:tentative="1">
      <w:start w:val="1"/>
      <w:numFmt w:val="bullet"/>
      <w:lvlText w:val="o"/>
      <w:lvlJc w:val="left"/>
      <w:pPr>
        <w:ind w:left="2430" w:hanging="360"/>
      </w:pPr>
      <w:rPr>
        <w:rFonts w:ascii="Courier New" w:hAnsi="Courier New" w:cs="Courier New" w:hint="default"/>
      </w:rPr>
    </w:lvl>
    <w:lvl w:ilvl="5" w:tplc="FFFFFFFF" w:tentative="1">
      <w:start w:val="1"/>
      <w:numFmt w:val="bullet"/>
      <w:lvlText w:val=""/>
      <w:lvlJc w:val="left"/>
      <w:pPr>
        <w:ind w:left="3150" w:hanging="360"/>
      </w:pPr>
      <w:rPr>
        <w:rFonts w:ascii="Wingdings" w:hAnsi="Wingdings" w:hint="default"/>
      </w:rPr>
    </w:lvl>
    <w:lvl w:ilvl="6" w:tplc="FFFFFFFF" w:tentative="1">
      <w:start w:val="1"/>
      <w:numFmt w:val="bullet"/>
      <w:lvlText w:val=""/>
      <w:lvlJc w:val="left"/>
      <w:pPr>
        <w:ind w:left="3870" w:hanging="360"/>
      </w:pPr>
      <w:rPr>
        <w:rFonts w:ascii="Symbol" w:hAnsi="Symbol" w:hint="default"/>
      </w:rPr>
    </w:lvl>
    <w:lvl w:ilvl="7" w:tplc="FFFFFFFF" w:tentative="1">
      <w:start w:val="1"/>
      <w:numFmt w:val="bullet"/>
      <w:lvlText w:val="o"/>
      <w:lvlJc w:val="left"/>
      <w:pPr>
        <w:ind w:left="4590" w:hanging="360"/>
      </w:pPr>
      <w:rPr>
        <w:rFonts w:ascii="Courier New" w:hAnsi="Courier New" w:cs="Courier New" w:hint="default"/>
      </w:rPr>
    </w:lvl>
    <w:lvl w:ilvl="8" w:tplc="FFFFFFFF" w:tentative="1">
      <w:start w:val="1"/>
      <w:numFmt w:val="bullet"/>
      <w:lvlText w:val=""/>
      <w:lvlJc w:val="left"/>
      <w:pPr>
        <w:ind w:left="5310" w:hanging="360"/>
      </w:pPr>
      <w:rPr>
        <w:rFonts w:ascii="Wingdings" w:hAnsi="Wingdings" w:hint="default"/>
      </w:rPr>
    </w:lvl>
  </w:abstractNum>
  <w:abstractNum w:abstractNumId="4" w15:restartNumberingAfterBreak="0">
    <w:nsid w:val="205D44B9"/>
    <w:multiLevelType w:val="hybridMultilevel"/>
    <w:tmpl w:val="5C4E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6447A8"/>
    <w:multiLevelType w:val="hybridMultilevel"/>
    <w:tmpl w:val="5A1677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04B4B54"/>
    <w:multiLevelType w:val="hybridMultilevel"/>
    <w:tmpl w:val="A34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85FC9"/>
    <w:multiLevelType w:val="hybridMultilevel"/>
    <w:tmpl w:val="F33A9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961825"/>
    <w:multiLevelType w:val="hybridMultilevel"/>
    <w:tmpl w:val="E11CA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FB630C"/>
    <w:multiLevelType w:val="hybridMultilevel"/>
    <w:tmpl w:val="EF5EA8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C90832"/>
    <w:multiLevelType w:val="hybridMultilevel"/>
    <w:tmpl w:val="70FCD9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A1567B"/>
    <w:multiLevelType w:val="hybridMultilevel"/>
    <w:tmpl w:val="D5FE15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8A056F"/>
    <w:multiLevelType w:val="hybridMultilevel"/>
    <w:tmpl w:val="33500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FD1325"/>
    <w:multiLevelType w:val="hybridMultilevel"/>
    <w:tmpl w:val="5846E0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E42C80"/>
    <w:multiLevelType w:val="hybridMultilevel"/>
    <w:tmpl w:val="C2164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D34511"/>
    <w:multiLevelType w:val="hybridMultilevel"/>
    <w:tmpl w:val="71D2104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709A6"/>
    <w:multiLevelType w:val="hybridMultilevel"/>
    <w:tmpl w:val="8C5622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C27DE3"/>
    <w:multiLevelType w:val="hybridMultilevel"/>
    <w:tmpl w:val="F184190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8" w15:restartNumberingAfterBreak="0">
    <w:nsid w:val="7D2C5A91"/>
    <w:multiLevelType w:val="hybridMultilevel"/>
    <w:tmpl w:val="643A8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5A0521"/>
    <w:multiLevelType w:val="hybridMultilevel"/>
    <w:tmpl w:val="035ADB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0"/>
  </w:num>
  <w:num w:numId="4">
    <w:abstractNumId w:val="7"/>
  </w:num>
  <w:num w:numId="5">
    <w:abstractNumId w:val="12"/>
  </w:num>
  <w:num w:numId="6">
    <w:abstractNumId w:val="14"/>
  </w:num>
  <w:num w:numId="7">
    <w:abstractNumId w:val="9"/>
  </w:num>
  <w:num w:numId="8">
    <w:abstractNumId w:val="6"/>
  </w:num>
  <w:num w:numId="9">
    <w:abstractNumId w:val="1"/>
  </w:num>
  <w:num w:numId="10">
    <w:abstractNumId w:val="15"/>
  </w:num>
  <w:num w:numId="11">
    <w:abstractNumId w:val="5"/>
  </w:num>
  <w:num w:numId="12">
    <w:abstractNumId w:val="13"/>
  </w:num>
  <w:num w:numId="13">
    <w:abstractNumId w:val="4"/>
  </w:num>
  <w:num w:numId="14">
    <w:abstractNumId w:val="17"/>
  </w:num>
  <w:num w:numId="15">
    <w:abstractNumId w:val="8"/>
  </w:num>
  <w:num w:numId="16">
    <w:abstractNumId w:val="18"/>
  </w:num>
  <w:num w:numId="17">
    <w:abstractNumId w:val="2"/>
  </w:num>
  <w:num w:numId="18">
    <w:abstractNumId w:val="3"/>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A6"/>
    <w:rsid w:val="000010B3"/>
    <w:rsid w:val="000018F0"/>
    <w:rsid w:val="00005ACF"/>
    <w:rsid w:val="00005AD7"/>
    <w:rsid w:val="00006006"/>
    <w:rsid w:val="0000705C"/>
    <w:rsid w:val="000112D9"/>
    <w:rsid w:val="000127D8"/>
    <w:rsid w:val="00013D10"/>
    <w:rsid w:val="00015BFB"/>
    <w:rsid w:val="00015C6A"/>
    <w:rsid w:val="000172FC"/>
    <w:rsid w:val="00021EA6"/>
    <w:rsid w:val="00031909"/>
    <w:rsid w:val="0003573E"/>
    <w:rsid w:val="000437E9"/>
    <w:rsid w:val="00045282"/>
    <w:rsid w:val="00047BA6"/>
    <w:rsid w:val="00060619"/>
    <w:rsid w:val="000651AA"/>
    <w:rsid w:val="00067338"/>
    <w:rsid w:val="00070D15"/>
    <w:rsid w:val="0007521F"/>
    <w:rsid w:val="000756CE"/>
    <w:rsid w:val="00076D88"/>
    <w:rsid w:val="00076E83"/>
    <w:rsid w:val="0007798B"/>
    <w:rsid w:val="000819DF"/>
    <w:rsid w:val="00083AF3"/>
    <w:rsid w:val="00085043"/>
    <w:rsid w:val="000910FE"/>
    <w:rsid w:val="00091320"/>
    <w:rsid w:val="00092917"/>
    <w:rsid w:val="00093341"/>
    <w:rsid w:val="00093604"/>
    <w:rsid w:val="000944A0"/>
    <w:rsid w:val="000A0612"/>
    <w:rsid w:val="000A086F"/>
    <w:rsid w:val="000A422E"/>
    <w:rsid w:val="000B5CC1"/>
    <w:rsid w:val="000C16C6"/>
    <w:rsid w:val="000C2A83"/>
    <w:rsid w:val="000E250D"/>
    <w:rsid w:val="000E308E"/>
    <w:rsid w:val="000E376D"/>
    <w:rsid w:val="000E7A06"/>
    <w:rsid w:val="000F0DD7"/>
    <w:rsid w:val="00101381"/>
    <w:rsid w:val="001026D3"/>
    <w:rsid w:val="00104D9F"/>
    <w:rsid w:val="0011279D"/>
    <w:rsid w:val="001312DA"/>
    <w:rsid w:val="001347B9"/>
    <w:rsid w:val="00142716"/>
    <w:rsid w:val="00153506"/>
    <w:rsid w:val="00154607"/>
    <w:rsid w:val="001607CF"/>
    <w:rsid w:val="00163B30"/>
    <w:rsid w:val="001641BD"/>
    <w:rsid w:val="00165684"/>
    <w:rsid w:val="00167C3D"/>
    <w:rsid w:val="001720DE"/>
    <w:rsid w:val="001802AC"/>
    <w:rsid w:val="00183262"/>
    <w:rsid w:val="001834D5"/>
    <w:rsid w:val="001866F5"/>
    <w:rsid w:val="001908CD"/>
    <w:rsid w:val="001921C6"/>
    <w:rsid w:val="00192870"/>
    <w:rsid w:val="001967AC"/>
    <w:rsid w:val="001A0EC9"/>
    <w:rsid w:val="001A1055"/>
    <w:rsid w:val="001A2170"/>
    <w:rsid w:val="001A2EAE"/>
    <w:rsid w:val="001A441A"/>
    <w:rsid w:val="001A4C1D"/>
    <w:rsid w:val="001B085B"/>
    <w:rsid w:val="001D0FE0"/>
    <w:rsid w:val="001D1024"/>
    <w:rsid w:val="001D6292"/>
    <w:rsid w:val="001D65EF"/>
    <w:rsid w:val="001D727F"/>
    <w:rsid w:val="001D7EB8"/>
    <w:rsid w:val="002005C6"/>
    <w:rsid w:val="00204DEF"/>
    <w:rsid w:val="00212A52"/>
    <w:rsid w:val="002136AD"/>
    <w:rsid w:val="00220357"/>
    <w:rsid w:val="00223759"/>
    <w:rsid w:val="00224059"/>
    <w:rsid w:val="00226B99"/>
    <w:rsid w:val="00230500"/>
    <w:rsid w:val="00235C71"/>
    <w:rsid w:val="00235E74"/>
    <w:rsid w:val="00240295"/>
    <w:rsid w:val="00240811"/>
    <w:rsid w:val="00241E60"/>
    <w:rsid w:val="0024705B"/>
    <w:rsid w:val="00247C1B"/>
    <w:rsid w:val="002545A0"/>
    <w:rsid w:val="00256660"/>
    <w:rsid w:val="00261712"/>
    <w:rsid w:val="00261813"/>
    <w:rsid w:val="00261A66"/>
    <w:rsid w:val="0026425E"/>
    <w:rsid w:val="00273231"/>
    <w:rsid w:val="00273CB4"/>
    <w:rsid w:val="00277FA6"/>
    <w:rsid w:val="00282F49"/>
    <w:rsid w:val="00286B3A"/>
    <w:rsid w:val="00296162"/>
    <w:rsid w:val="00297CE8"/>
    <w:rsid w:val="002A18E0"/>
    <w:rsid w:val="002A662E"/>
    <w:rsid w:val="002B1B2A"/>
    <w:rsid w:val="002B3A35"/>
    <w:rsid w:val="002B3F24"/>
    <w:rsid w:val="002C4477"/>
    <w:rsid w:val="002C50E2"/>
    <w:rsid w:val="002C5F78"/>
    <w:rsid w:val="002D0E70"/>
    <w:rsid w:val="002D256C"/>
    <w:rsid w:val="002D39E6"/>
    <w:rsid w:val="002E1557"/>
    <w:rsid w:val="002E179A"/>
    <w:rsid w:val="002E3CE7"/>
    <w:rsid w:val="002E50A2"/>
    <w:rsid w:val="002E540B"/>
    <w:rsid w:val="002E6060"/>
    <w:rsid w:val="002E7DE4"/>
    <w:rsid w:val="002F20EC"/>
    <w:rsid w:val="002F2747"/>
    <w:rsid w:val="002F35B8"/>
    <w:rsid w:val="002F46D7"/>
    <w:rsid w:val="00300F2F"/>
    <w:rsid w:val="00304CD4"/>
    <w:rsid w:val="00306DF1"/>
    <w:rsid w:val="003141FF"/>
    <w:rsid w:val="0032325D"/>
    <w:rsid w:val="00333D75"/>
    <w:rsid w:val="00336155"/>
    <w:rsid w:val="00337C92"/>
    <w:rsid w:val="00347114"/>
    <w:rsid w:val="00350CF5"/>
    <w:rsid w:val="00350E80"/>
    <w:rsid w:val="00352679"/>
    <w:rsid w:val="00357952"/>
    <w:rsid w:val="00372CE4"/>
    <w:rsid w:val="00372F83"/>
    <w:rsid w:val="00374A30"/>
    <w:rsid w:val="0037683F"/>
    <w:rsid w:val="00381397"/>
    <w:rsid w:val="0038203F"/>
    <w:rsid w:val="00382C7B"/>
    <w:rsid w:val="00384095"/>
    <w:rsid w:val="00386BAF"/>
    <w:rsid w:val="00386FF2"/>
    <w:rsid w:val="00387A0F"/>
    <w:rsid w:val="003910C4"/>
    <w:rsid w:val="00394360"/>
    <w:rsid w:val="003A156E"/>
    <w:rsid w:val="003A33EA"/>
    <w:rsid w:val="003A5940"/>
    <w:rsid w:val="003B0AA3"/>
    <w:rsid w:val="003B1226"/>
    <w:rsid w:val="003B4593"/>
    <w:rsid w:val="003B4C69"/>
    <w:rsid w:val="003B71CF"/>
    <w:rsid w:val="003C0888"/>
    <w:rsid w:val="003C2F95"/>
    <w:rsid w:val="003D0DEB"/>
    <w:rsid w:val="003D24A4"/>
    <w:rsid w:val="003D25AB"/>
    <w:rsid w:val="003D5CB6"/>
    <w:rsid w:val="003D61CD"/>
    <w:rsid w:val="003E3F45"/>
    <w:rsid w:val="003E78B2"/>
    <w:rsid w:val="003F0F1F"/>
    <w:rsid w:val="003F48AF"/>
    <w:rsid w:val="003F4BD5"/>
    <w:rsid w:val="003F4EE7"/>
    <w:rsid w:val="003F5120"/>
    <w:rsid w:val="004050E7"/>
    <w:rsid w:val="00405244"/>
    <w:rsid w:val="004069B3"/>
    <w:rsid w:val="004069C9"/>
    <w:rsid w:val="00412786"/>
    <w:rsid w:val="0041433A"/>
    <w:rsid w:val="004157D3"/>
    <w:rsid w:val="00417A2C"/>
    <w:rsid w:val="00423DAE"/>
    <w:rsid w:val="00425957"/>
    <w:rsid w:val="004278D4"/>
    <w:rsid w:val="00427AEE"/>
    <w:rsid w:val="00434660"/>
    <w:rsid w:val="004376E6"/>
    <w:rsid w:val="00442E7D"/>
    <w:rsid w:val="00445262"/>
    <w:rsid w:val="00450048"/>
    <w:rsid w:val="00452C96"/>
    <w:rsid w:val="00456457"/>
    <w:rsid w:val="00456C21"/>
    <w:rsid w:val="00457AA9"/>
    <w:rsid w:val="00460F86"/>
    <w:rsid w:val="00465A17"/>
    <w:rsid w:val="00465D6E"/>
    <w:rsid w:val="00471B4F"/>
    <w:rsid w:val="00471D9C"/>
    <w:rsid w:val="004734EC"/>
    <w:rsid w:val="00480920"/>
    <w:rsid w:val="004815FA"/>
    <w:rsid w:val="004854D6"/>
    <w:rsid w:val="004945B1"/>
    <w:rsid w:val="004967A8"/>
    <w:rsid w:val="00496DDE"/>
    <w:rsid w:val="004A0273"/>
    <w:rsid w:val="004A312F"/>
    <w:rsid w:val="004A40F0"/>
    <w:rsid w:val="004A46B5"/>
    <w:rsid w:val="004A7C2A"/>
    <w:rsid w:val="004B33D1"/>
    <w:rsid w:val="004B7B00"/>
    <w:rsid w:val="004C034E"/>
    <w:rsid w:val="004C0DA6"/>
    <w:rsid w:val="004C4CB7"/>
    <w:rsid w:val="004D4966"/>
    <w:rsid w:val="004D6FA6"/>
    <w:rsid w:val="004D7EC2"/>
    <w:rsid w:val="004E1466"/>
    <w:rsid w:val="004E7423"/>
    <w:rsid w:val="004F6606"/>
    <w:rsid w:val="005049DF"/>
    <w:rsid w:val="00512B0A"/>
    <w:rsid w:val="00516BD6"/>
    <w:rsid w:val="00517FB3"/>
    <w:rsid w:val="0052394B"/>
    <w:rsid w:val="00525292"/>
    <w:rsid w:val="00525370"/>
    <w:rsid w:val="00526476"/>
    <w:rsid w:val="00530981"/>
    <w:rsid w:val="00534708"/>
    <w:rsid w:val="0053673E"/>
    <w:rsid w:val="005421CB"/>
    <w:rsid w:val="005425CF"/>
    <w:rsid w:val="00543B65"/>
    <w:rsid w:val="00547F2C"/>
    <w:rsid w:val="005519F1"/>
    <w:rsid w:val="0055233F"/>
    <w:rsid w:val="0055236F"/>
    <w:rsid w:val="0055407E"/>
    <w:rsid w:val="00556A76"/>
    <w:rsid w:val="00561CAF"/>
    <w:rsid w:val="00563A1D"/>
    <w:rsid w:val="00564F1B"/>
    <w:rsid w:val="005651EC"/>
    <w:rsid w:val="0056792B"/>
    <w:rsid w:val="005711A5"/>
    <w:rsid w:val="00572E87"/>
    <w:rsid w:val="005733CD"/>
    <w:rsid w:val="00573E69"/>
    <w:rsid w:val="00576A55"/>
    <w:rsid w:val="005867D1"/>
    <w:rsid w:val="00592395"/>
    <w:rsid w:val="00593B82"/>
    <w:rsid w:val="005A12DB"/>
    <w:rsid w:val="005A1751"/>
    <w:rsid w:val="005A4DAE"/>
    <w:rsid w:val="005A51A5"/>
    <w:rsid w:val="005B3273"/>
    <w:rsid w:val="005B7472"/>
    <w:rsid w:val="005B79B8"/>
    <w:rsid w:val="005B7B58"/>
    <w:rsid w:val="005C231F"/>
    <w:rsid w:val="005C2F92"/>
    <w:rsid w:val="005C3F37"/>
    <w:rsid w:val="005C7C49"/>
    <w:rsid w:val="005D2A87"/>
    <w:rsid w:val="005D3CA4"/>
    <w:rsid w:val="005E0D7B"/>
    <w:rsid w:val="005E5F84"/>
    <w:rsid w:val="005F6469"/>
    <w:rsid w:val="005F743D"/>
    <w:rsid w:val="005F7720"/>
    <w:rsid w:val="00603E69"/>
    <w:rsid w:val="006106D4"/>
    <w:rsid w:val="00610AA8"/>
    <w:rsid w:val="006121EB"/>
    <w:rsid w:val="006129D2"/>
    <w:rsid w:val="00614344"/>
    <w:rsid w:val="006174E1"/>
    <w:rsid w:val="00617ADA"/>
    <w:rsid w:val="0062135B"/>
    <w:rsid w:val="00624E2A"/>
    <w:rsid w:val="00633432"/>
    <w:rsid w:val="00644B31"/>
    <w:rsid w:val="00645BDF"/>
    <w:rsid w:val="00645D6C"/>
    <w:rsid w:val="0064774A"/>
    <w:rsid w:val="00647975"/>
    <w:rsid w:val="00650101"/>
    <w:rsid w:val="006519FB"/>
    <w:rsid w:val="00657B93"/>
    <w:rsid w:val="00660D8E"/>
    <w:rsid w:val="0066141A"/>
    <w:rsid w:val="006675F3"/>
    <w:rsid w:val="006701CB"/>
    <w:rsid w:val="00672400"/>
    <w:rsid w:val="0068569A"/>
    <w:rsid w:val="00685C3F"/>
    <w:rsid w:val="00686FD7"/>
    <w:rsid w:val="0068767D"/>
    <w:rsid w:val="00687F13"/>
    <w:rsid w:val="00690299"/>
    <w:rsid w:val="006A040E"/>
    <w:rsid w:val="006A20E1"/>
    <w:rsid w:val="006B57E8"/>
    <w:rsid w:val="006C094D"/>
    <w:rsid w:val="006D75DE"/>
    <w:rsid w:val="006E081B"/>
    <w:rsid w:val="006E1BC6"/>
    <w:rsid w:val="006F574D"/>
    <w:rsid w:val="006F6D79"/>
    <w:rsid w:val="006F700C"/>
    <w:rsid w:val="006F7911"/>
    <w:rsid w:val="00706798"/>
    <w:rsid w:val="007119F5"/>
    <w:rsid w:val="0071327F"/>
    <w:rsid w:val="00715791"/>
    <w:rsid w:val="00717073"/>
    <w:rsid w:val="007273DD"/>
    <w:rsid w:val="00744CBE"/>
    <w:rsid w:val="007541D3"/>
    <w:rsid w:val="00756376"/>
    <w:rsid w:val="00761E85"/>
    <w:rsid w:val="00763A83"/>
    <w:rsid w:val="00764F5B"/>
    <w:rsid w:val="00770780"/>
    <w:rsid w:val="00771982"/>
    <w:rsid w:val="007776EC"/>
    <w:rsid w:val="00785B46"/>
    <w:rsid w:val="00792535"/>
    <w:rsid w:val="00794E7A"/>
    <w:rsid w:val="00796948"/>
    <w:rsid w:val="007C1078"/>
    <w:rsid w:val="007C1CE3"/>
    <w:rsid w:val="007C456F"/>
    <w:rsid w:val="007C5F28"/>
    <w:rsid w:val="007C7AFA"/>
    <w:rsid w:val="007D0029"/>
    <w:rsid w:val="007D14A4"/>
    <w:rsid w:val="007D2384"/>
    <w:rsid w:val="007D2B82"/>
    <w:rsid w:val="007D3EE3"/>
    <w:rsid w:val="007D5390"/>
    <w:rsid w:val="007D777B"/>
    <w:rsid w:val="007E2760"/>
    <w:rsid w:val="007E4C06"/>
    <w:rsid w:val="007E6B15"/>
    <w:rsid w:val="007F08EB"/>
    <w:rsid w:val="007F1D7C"/>
    <w:rsid w:val="007F4B39"/>
    <w:rsid w:val="007F6BE2"/>
    <w:rsid w:val="00802DD5"/>
    <w:rsid w:val="00803525"/>
    <w:rsid w:val="00804283"/>
    <w:rsid w:val="00804D25"/>
    <w:rsid w:val="008052D3"/>
    <w:rsid w:val="00810B9D"/>
    <w:rsid w:val="008139C7"/>
    <w:rsid w:val="00815618"/>
    <w:rsid w:val="00815AB1"/>
    <w:rsid w:val="00816691"/>
    <w:rsid w:val="008167D2"/>
    <w:rsid w:val="008173A4"/>
    <w:rsid w:val="00820F79"/>
    <w:rsid w:val="0082283B"/>
    <w:rsid w:val="00825E60"/>
    <w:rsid w:val="00833D3A"/>
    <w:rsid w:val="00834669"/>
    <w:rsid w:val="0083523F"/>
    <w:rsid w:val="008437C4"/>
    <w:rsid w:val="00844DF7"/>
    <w:rsid w:val="00846BE2"/>
    <w:rsid w:val="0085281E"/>
    <w:rsid w:val="008528EC"/>
    <w:rsid w:val="00854969"/>
    <w:rsid w:val="008576A9"/>
    <w:rsid w:val="008578B9"/>
    <w:rsid w:val="00860A5F"/>
    <w:rsid w:val="0086198A"/>
    <w:rsid w:val="00861A21"/>
    <w:rsid w:val="00861DB4"/>
    <w:rsid w:val="00863D0E"/>
    <w:rsid w:val="00870D3F"/>
    <w:rsid w:val="008744AB"/>
    <w:rsid w:val="008769B1"/>
    <w:rsid w:val="00877137"/>
    <w:rsid w:val="00881C6F"/>
    <w:rsid w:val="008834D9"/>
    <w:rsid w:val="008837C5"/>
    <w:rsid w:val="00884979"/>
    <w:rsid w:val="00885184"/>
    <w:rsid w:val="008A1661"/>
    <w:rsid w:val="008A1F84"/>
    <w:rsid w:val="008A3A1D"/>
    <w:rsid w:val="008B3BF4"/>
    <w:rsid w:val="008C41AD"/>
    <w:rsid w:val="008D01B7"/>
    <w:rsid w:val="008D250C"/>
    <w:rsid w:val="008D4DE1"/>
    <w:rsid w:val="008E1028"/>
    <w:rsid w:val="008F11B4"/>
    <w:rsid w:val="008F530B"/>
    <w:rsid w:val="00907B00"/>
    <w:rsid w:val="00911359"/>
    <w:rsid w:val="00916A70"/>
    <w:rsid w:val="00924DC4"/>
    <w:rsid w:val="00926142"/>
    <w:rsid w:val="00937CC6"/>
    <w:rsid w:val="00942ACB"/>
    <w:rsid w:val="00950722"/>
    <w:rsid w:val="00951139"/>
    <w:rsid w:val="0095421C"/>
    <w:rsid w:val="00956491"/>
    <w:rsid w:val="00961EAC"/>
    <w:rsid w:val="00965AB1"/>
    <w:rsid w:val="00980C50"/>
    <w:rsid w:val="00985A0B"/>
    <w:rsid w:val="00997682"/>
    <w:rsid w:val="009A37F2"/>
    <w:rsid w:val="009A6B63"/>
    <w:rsid w:val="009B7B9F"/>
    <w:rsid w:val="009C00DB"/>
    <w:rsid w:val="009C0BEE"/>
    <w:rsid w:val="009C4FEF"/>
    <w:rsid w:val="009D0015"/>
    <w:rsid w:val="009D2BFD"/>
    <w:rsid w:val="009D57AD"/>
    <w:rsid w:val="009E4630"/>
    <w:rsid w:val="009E5520"/>
    <w:rsid w:val="009E64A1"/>
    <w:rsid w:val="009E68E6"/>
    <w:rsid w:val="009F639F"/>
    <w:rsid w:val="009F730C"/>
    <w:rsid w:val="00A00943"/>
    <w:rsid w:val="00A02C6C"/>
    <w:rsid w:val="00A05CDD"/>
    <w:rsid w:val="00A0753C"/>
    <w:rsid w:val="00A10933"/>
    <w:rsid w:val="00A124A4"/>
    <w:rsid w:val="00A160B0"/>
    <w:rsid w:val="00A20D89"/>
    <w:rsid w:val="00A221F1"/>
    <w:rsid w:val="00A25AF9"/>
    <w:rsid w:val="00A2786D"/>
    <w:rsid w:val="00A321D0"/>
    <w:rsid w:val="00A332B1"/>
    <w:rsid w:val="00A33954"/>
    <w:rsid w:val="00A34245"/>
    <w:rsid w:val="00A439BF"/>
    <w:rsid w:val="00A46FC3"/>
    <w:rsid w:val="00A506CF"/>
    <w:rsid w:val="00A6009B"/>
    <w:rsid w:val="00A63797"/>
    <w:rsid w:val="00A64CB1"/>
    <w:rsid w:val="00A74122"/>
    <w:rsid w:val="00A7501C"/>
    <w:rsid w:val="00A75BE7"/>
    <w:rsid w:val="00A76A0A"/>
    <w:rsid w:val="00A859DB"/>
    <w:rsid w:val="00A86D64"/>
    <w:rsid w:val="00A91BDB"/>
    <w:rsid w:val="00A962CF"/>
    <w:rsid w:val="00AA12A3"/>
    <w:rsid w:val="00AA37C7"/>
    <w:rsid w:val="00AA5FD2"/>
    <w:rsid w:val="00AA71AF"/>
    <w:rsid w:val="00AB377F"/>
    <w:rsid w:val="00AB42A4"/>
    <w:rsid w:val="00AC259F"/>
    <w:rsid w:val="00AC34C1"/>
    <w:rsid w:val="00AD0DEE"/>
    <w:rsid w:val="00AD1628"/>
    <w:rsid w:val="00AD34C4"/>
    <w:rsid w:val="00AD4077"/>
    <w:rsid w:val="00AD7B7A"/>
    <w:rsid w:val="00AE23F7"/>
    <w:rsid w:val="00AE29D2"/>
    <w:rsid w:val="00AE2D29"/>
    <w:rsid w:val="00AF37CD"/>
    <w:rsid w:val="00AF3D55"/>
    <w:rsid w:val="00AF5821"/>
    <w:rsid w:val="00AF5AB9"/>
    <w:rsid w:val="00AF7108"/>
    <w:rsid w:val="00AF71AD"/>
    <w:rsid w:val="00B0127B"/>
    <w:rsid w:val="00B03550"/>
    <w:rsid w:val="00B1734B"/>
    <w:rsid w:val="00B21D40"/>
    <w:rsid w:val="00B2393C"/>
    <w:rsid w:val="00B25D9A"/>
    <w:rsid w:val="00B27BC6"/>
    <w:rsid w:val="00B36C15"/>
    <w:rsid w:val="00B36EBE"/>
    <w:rsid w:val="00B41062"/>
    <w:rsid w:val="00B41FC1"/>
    <w:rsid w:val="00B47732"/>
    <w:rsid w:val="00B47D6A"/>
    <w:rsid w:val="00B508C5"/>
    <w:rsid w:val="00B5196F"/>
    <w:rsid w:val="00B524CE"/>
    <w:rsid w:val="00B5439A"/>
    <w:rsid w:val="00B616BE"/>
    <w:rsid w:val="00B61A82"/>
    <w:rsid w:val="00B65259"/>
    <w:rsid w:val="00B701E3"/>
    <w:rsid w:val="00B71D7C"/>
    <w:rsid w:val="00B819C8"/>
    <w:rsid w:val="00B83DA4"/>
    <w:rsid w:val="00B84F00"/>
    <w:rsid w:val="00B850D3"/>
    <w:rsid w:val="00B912E0"/>
    <w:rsid w:val="00BA56D6"/>
    <w:rsid w:val="00BA798D"/>
    <w:rsid w:val="00BB1782"/>
    <w:rsid w:val="00BB4CA8"/>
    <w:rsid w:val="00BB73B6"/>
    <w:rsid w:val="00BC03DD"/>
    <w:rsid w:val="00BC392D"/>
    <w:rsid w:val="00BC430C"/>
    <w:rsid w:val="00BC4CE2"/>
    <w:rsid w:val="00BD52F4"/>
    <w:rsid w:val="00BD710F"/>
    <w:rsid w:val="00BD74A2"/>
    <w:rsid w:val="00BE1FA9"/>
    <w:rsid w:val="00BE286D"/>
    <w:rsid w:val="00BE67CD"/>
    <w:rsid w:val="00BF0102"/>
    <w:rsid w:val="00BF6ED6"/>
    <w:rsid w:val="00C03095"/>
    <w:rsid w:val="00C03F0E"/>
    <w:rsid w:val="00C103A7"/>
    <w:rsid w:val="00C12E3B"/>
    <w:rsid w:val="00C22DBA"/>
    <w:rsid w:val="00C237AC"/>
    <w:rsid w:val="00C46A1F"/>
    <w:rsid w:val="00C500F1"/>
    <w:rsid w:val="00C5580E"/>
    <w:rsid w:val="00C60DC7"/>
    <w:rsid w:val="00C6259D"/>
    <w:rsid w:val="00C62950"/>
    <w:rsid w:val="00C666D1"/>
    <w:rsid w:val="00C678A6"/>
    <w:rsid w:val="00C67CA9"/>
    <w:rsid w:val="00C744F1"/>
    <w:rsid w:val="00C75B38"/>
    <w:rsid w:val="00C80C5A"/>
    <w:rsid w:val="00C80E8E"/>
    <w:rsid w:val="00C83E32"/>
    <w:rsid w:val="00C861F4"/>
    <w:rsid w:val="00C9676F"/>
    <w:rsid w:val="00CA522D"/>
    <w:rsid w:val="00CB05ED"/>
    <w:rsid w:val="00CB3AC6"/>
    <w:rsid w:val="00CC153F"/>
    <w:rsid w:val="00CC3B71"/>
    <w:rsid w:val="00CC7064"/>
    <w:rsid w:val="00CC7336"/>
    <w:rsid w:val="00CD0F5E"/>
    <w:rsid w:val="00CD123B"/>
    <w:rsid w:val="00CD1A5F"/>
    <w:rsid w:val="00CD255F"/>
    <w:rsid w:val="00CD54D6"/>
    <w:rsid w:val="00CD5EFD"/>
    <w:rsid w:val="00CD73CF"/>
    <w:rsid w:val="00CD74C1"/>
    <w:rsid w:val="00CE281A"/>
    <w:rsid w:val="00CE3E4C"/>
    <w:rsid w:val="00CE4458"/>
    <w:rsid w:val="00CF0528"/>
    <w:rsid w:val="00CF09B6"/>
    <w:rsid w:val="00CF4223"/>
    <w:rsid w:val="00CF4B53"/>
    <w:rsid w:val="00CF6B6B"/>
    <w:rsid w:val="00CF72E4"/>
    <w:rsid w:val="00D07B18"/>
    <w:rsid w:val="00D120EE"/>
    <w:rsid w:val="00D12715"/>
    <w:rsid w:val="00D14944"/>
    <w:rsid w:val="00D16BCD"/>
    <w:rsid w:val="00D179CE"/>
    <w:rsid w:val="00D23F42"/>
    <w:rsid w:val="00D3044C"/>
    <w:rsid w:val="00D31B76"/>
    <w:rsid w:val="00D320E8"/>
    <w:rsid w:val="00D37163"/>
    <w:rsid w:val="00D41D11"/>
    <w:rsid w:val="00D43A7E"/>
    <w:rsid w:val="00D47573"/>
    <w:rsid w:val="00D5000C"/>
    <w:rsid w:val="00D50C62"/>
    <w:rsid w:val="00D53F47"/>
    <w:rsid w:val="00D55A9B"/>
    <w:rsid w:val="00D6235B"/>
    <w:rsid w:val="00D63781"/>
    <w:rsid w:val="00D65246"/>
    <w:rsid w:val="00D72235"/>
    <w:rsid w:val="00D81D26"/>
    <w:rsid w:val="00D82A93"/>
    <w:rsid w:val="00D84B93"/>
    <w:rsid w:val="00D941E6"/>
    <w:rsid w:val="00D9713D"/>
    <w:rsid w:val="00DA16BF"/>
    <w:rsid w:val="00DA396A"/>
    <w:rsid w:val="00DA462E"/>
    <w:rsid w:val="00DA7B59"/>
    <w:rsid w:val="00DA7D96"/>
    <w:rsid w:val="00DB0081"/>
    <w:rsid w:val="00DB06A4"/>
    <w:rsid w:val="00DB1EE4"/>
    <w:rsid w:val="00DB2E5D"/>
    <w:rsid w:val="00DB3E6B"/>
    <w:rsid w:val="00DB4A1D"/>
    <w:rsid w:val="00DB4A4E"/>
    <w:rsid w:val="00DB6C2A"/>
    <w:rsid w:val="00DB7A62"/>
    <w:rsid w:val="00DC4726"/>
    <w:rsid w:val="00DD354E"/>
    <w:rsid w:val="00DE09CE"/>
    <w:rsid w:val="00DE3928"/>
    <w:rsid w:val="00DE3C34"/>
    <w:rsid w:val="00DE6D29"/>
    <w:rsid w:val="00DF4195"/>
    <w:rsid w:val="00DF5843"/>
    <w:rsid w:val="00E00C45"/>
    <w:rsid w:val="00E057C1"/>
    <w:rsid w:val="00E06A14"/>
    <w:rsid w:val="00E07680"/>
    <w:rsid w:val="00E12D9B"/>
    <w:rsid w:val="00E139E6"/>
    <w:rsid w:val="00E20008"/>
    <w:rsid w:val="00E21911"/>
    <w:rsid w:val="00E222BC"/>
    <w:rsid w:val="00E2259E"/>
    <w:rsid w:val="00E24C11"/>
    <w:rsid w:val="00E254F3"/>
    <w:rsid w:val="00E258E0"/>
    <w:rsid w:val="00E27675"/>
    <w:rsid w:val="00E27C3C"/>
    <w:rsid w:val="00E33C2C"/>
    <w:rsid w:val="00E33F4B"/>
    <w:rsid w:val="00E342AD"/>
    <w:rsid w:val="00E414CC"/>
    <w:rsid w:val="00E42742"/>
    <w:rsid w:val="00E437CF"/>
    <w:rsid w:val="00E43BB7"/>
    <w:rsid w:val="00E454F3"/>
    <w:rsid w:val="00E52B60"/>
    <w:rsid w:val="00E54CC2"/>
    <w:rsid w:val="00E55AC1"/>
    <w:rsid w:val="00E562A0"/>
    <w:rsid w:val="00E66B40"/>
    <w:rsid w:val="00E701C3"/>
    <w:rsid w:val="00E811FC"/>
    <w:rsid w:val="00E8617B"/>
    <w:rsid w:val="00E91930"/>
    <w:rsid w:val="00E96045"/>
    <w:rsid w:val="00EA2FED"/>
    <w:rsid w:val="00EA4F91"/>
    <w:rsid w:val="00EA6C6C"/>
    <w:rsid w:val="00EA740F"/>
    <w:rsid w:val="00EC5E80"/>
    <w:rsid w:val="00EC6302"/>
    <w:rsid w:val="00EC7B05"/>
    <w:rsid w:val="00ED092C"/>
    <w:rsid w:val="00ED5684"/>
    <w:rsid w:val="00ED5FC6"/>
    <w:rsid w:val="00ED6A62"/>
    <w:rsid w:val="00EE144E"/>
    <w:rsid w:val="00EE22E2"/>
    <w:rsid w:val="00EE2A73"/>
    <w:rsid w:val="00EE342C"/>
    <w:rsid w:val="00EE5765"/>
    <w:rsid w:val="00EE5EA5"/>
    <w:rsid w:val="00EE63CE"/>
    <w:rsid w:val="00EF1CE5"/>
    <w:rsid w:val="00EF5F75"/>
    <w:rsid w:val="00F00340"/>
    <w:rsid w:val="00F01171"/>
    <w:rsid w:val="00F01647"/>
    <w:rsid w:val="00F02666"/>
    <w:rsid w:val="00F12F72"/>
    <w:rsid w:val="00F1369B"/>
    <w:rsid w:val="00F17A21"/>
    <w:rsid w:val="00F24882"/>
    <w:rsid w:val="00F24AF6"/>
    <w:rsid w:val="00F25430"/>
    <w:rsid w:val="00F255CB"/>
    <w:rsid w:val="00F25BB9"/>
    <w:rsid w:val="00F26B26"/>
    <w:rsid w:val="00F27BEB"/>
    <w:rsid w:val="00F311A9"/>
    <w:rsid w:val="00F31741"/>
    <w:rsid w:val="00F34808"/>
    <w:rsid w:val="00F348C3"/>
    <w:rsid w:val="00F36BE8"/>
    <w:rsid w:val="00F37C87"/>
    <w:rsid w:val="00F4443E"/>
    <w:rsid w:val="00F52363"/>
    <w:rsid w:val="00F5481A"/>
    <w:rsid w:val="00F5487B"/>
    <w:rsid w:val="00F61684"/>
    <w:rsid w:val="00F61B2C"/>
    <w:rsid w:val="00F62CD1"/>
    <w:rsid w:val="00F63EAC"/>
    <w:rsid w:val="00F65843"/>
    <w:rsid w:val="00F7018A"/>
    <w:rsid w:val="00F73D66"/>
    <w:rsid w:val="00F74905"/>
    <w:rsid w:val="00F75AD4"/>
    <w:rsid w:val="00F8008E"/>
    <w:rsid w:val="00F8246B"/>
    <w:rsid w:val="00F874A2"/>
    <w:rsid w:val="00F90397"/>
    <w:rsid w:val="00F95EAB"/>
    <w:rsid w:val="00FA0A0A"/>
    <w:rsid w:val="00FA20CA"/>
    <w:rsid w:val="00FA39A7"/>
    <w:rsid w:val="00FA3E48"/>
    <w:rsid w:val="00FA416B"/>
    <w:rsid w:val="00FC1136"/>
    <w:rsid w:val="00FC5325"/>
    <w:rsid w:val="00FC6FB2"/>
    <w:rsid w:val="00FD195E"/>
    <w:rsid w:val="00FD2028"/>
    <w:rsid w:val="00FD229E"/>
    <w:rsid w:val="00FD3E8B"/>
    <w:rsid w:val="00FE01D4"/>
    <w:rsid w:val="00FE02BD"/>
    <w:rsid w:val="00FE0E10"/>
    <w:rsid w:val="00FE768B"/>
    <w:rsid w:val="00FF5E69"/>
    <w:rsid w:val="00FF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79DD2"/>
  <w15:chartTrackingRefBased/>
  <w15:docId w15:val="{9DCC5BA6-73CB-4B0E-975E-206B9729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FA6"/>
    <w:rPr>
      <w:rFonts w:eastAsiaTheme="majorEastAsia" w:cstheme="majorBidi"/>
      <w:color w:val="272727" w:themeColor="text1" w:themeTint="D8"/>
    </w:rPr>
  </w:style>
  <w:style w:type="paragraph" w:styleId="Title">
    <w:name w:val="Title"/>
    <w:basedOn w:val="Normal"/>
    <w:next w:val="Normal"/>
    <w:link w:val="TitleChar"/>
    <w:uiPriority w:val="10"/>
    <w:qFormat/>
    <w:rsid w:val="004D6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FA6"/>
    <w:pPr>
      <w:spacing w:before="160"/>
      <w:jc w:val="center"/>
    </w:pPr>
    <w:rPr>
      <w:i/>
      <w:iCs/>
      <w:color w:val="404040" w:themeColor="text1" w:themeTint="BF"/>
    </w:rPr>
  </w:style>
  <w:style w:type="character" w:customStyle="1" w:styleId="QuoteChar">
    <w:name w:val="Quote Char"/>
    <w:basedOn w:val="DefaultParagraphFont"/>
    <w:link w:val="Quote"/>
    <w:uiPriority w:val="29"/>
    <w:rsid w:val="004D6FA6"/>
    <w:rPr>
      <w:i/>
      <w:iCs/>
      <w:color w:val="404040" w:themeColor="text1" w:themeTint="BF"/>
    </w:rPr>
  </w:style>
  <w:style w:type="paragraph" w:styleId="ListParagraph">
    <w:name w:val="List Paragraph"/>
    <w:basedOn w:val="Normal"/>
    <w:uiPriority w:val="34"/>
    <w:qFormat/>
    <w:rsid w:val="004D6FA6"/>
    <w:pPr>
      <w:ind w:left="720"/>
      <w:contextualSpacing/>
    </w:pPr>
  </w:style>
  <w:style w:type="character" w:styleId="IntenseEmphasis">
    <w:name w:val="Intense Emphasis"/>
    <w:basedOn w:val="DefaultParagraphFont"/>
    <w:uiPriority w:val="21"/>
    <w:qFormat/>
    <w:rsid w:val="004D6FA6"/>
    <w:rPr>
      <w:i/>
      <w:iCs/>
      <w:color w:val="0F4761" w:themeColor="accent1" w:themeShade="BF"/>
    </w:rPr>
  </w:style>
  <w:style w:type="paragraph" w:styleId="IntenseQuote">
    <w:name w:val="Intense Quote"/>
    <w:basedOn w:val="Normal"/>
    <w:next w:val="Normal"/>
    <w:link w:val="IntenseQuoteChar"/>
    <w:uiPriority w:val="30"/>
    <w:qFormat/>
    <w:rsid w:val="004D6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FA6"/>
    <w:rPr>
      <w:i/>
      <w:iCs/>
      <w:color w:val="0F4761" w:themeColor="accent1" w:themeShade="BF"/>
    </w:rPr>
  </w:style>
  <w:style w:type="character" w:styleId="IntenseReference">
    <w:name w:val="Intense Reference"/>
    <w:basedOn w:val="DefaultParagraphFont"/>
    <w:uiPriority w:val="32"/>
    <w:qFormat/>
    <w:rsid w:val="004D6FA6"/>
    <w:rPr>
      <w:b/>
      <w:bCs/>
      <w:smallCaps/>
      <w:color w:val="0F4761" w:themeColor="accent1" w:themeShade="BF"/>
      <w:spacing w:val="5"/>
    </w:rPr>
  </w:style>
  <w:style w:type="paragraph" w:customStyle="1" w:styleId="pf0">
    <w:name w:val="pf0"/>
    <w:basedOn w:val="Normal"/>
    <w:rsid w:val="004D6F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4D6FA6"/>
    <w:rPr>
      <w:rFonts w:ascii="Segoe UI" w:hAnsi="Segoe UI" w:cs="Segoe UI" w:hint="default"/>
      <w:color w:val="242424"/>
      <w:sz w:val="21"/>
      <w:szCs w:val="21"/>
    </w:rPr>
  </w:style>
  <w:style w:type="character" w:customStyle="1" w:styleId="cf11">
    <w:name w:val="cf11"/>
    <w:basedOn w:val="DefaultParagraphFont"/>
    <w:rsid w:val="004D6FA6"/>
    <w:rPr>
      <w:rFonts w:ascii="Segoe UI" w:hAnsi="Segoe UI" w:cs="Segoe UI" w:hint="default"/>
      <w:color w:val="242424"/>
      <w:sz w:val="36"/>
      <w:szCs w:val="36"/>
    </w:rPr>
  </w:style>
  <w:style w:type="character" w:customStyle="1" w:styleId="cf31">
    <w:name w:val="cf31"/>
    <w:basedOn w:val="DefaultParagraphFont"/>
    <w:rsid w:val="004D6FA6"/>
    <w:rPr>
      <w:rFonts w:ascii="Segoe UI" w:hAnsi="Segoe UI" w:cs="Segoe UI" w:hint="default"/>
      <w:color w:val="424242"/>
      <w:sz w:val="18"/>
      <w:szCs w:val="18"/>
      <w:shd w:val="clear" w:color="auto" w:fill="F5F5F5"/>
    </w:rPr>
  </w:style>
  <w:style w:type="paragraph" w:styleId="NormalWeb">
    <w:name w:val="Normal (Web)"/>
    <w:basedOn w:val="Normal"/>
    <w:uiPriority w:val="99"/>
    <w:semiHidden/>
    <w:unhideWhenUsed/>
    <w:rsid w:val="004D6FA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715791"/>
    <w:pPr>
      <w:spacing w:after="0" w:line="240" w:lineRule="auto"/>
    </w:pPr>
  </w:style>
  <w:style w:type="character" w:styleId="Hyperlink">
    <w:name w:val="Hyperlink"/>
    <w:basedOn w:val="DefaultParagraphFont"/>
    <w:uiPriority w:val="99"/>
    <w:unhideWhenUsed/>
    <w:rsid w:val="00AE2D29"/>
    <w:rPr>
      <w:color w:val="467886" w:themeColor="hyperlink"/>
      <w:u w:val="single"/>
    </w:rPr>
  </w:style>
  <w:style w:type="character" w:styleId="UnresolvedMention">
    <w:name w:val="Unresolved Mention"/>
    <w:basedOn w:val="DefaultParagraphFont"/>
    <w:uiPriority w:val="99"/>
    <w:semiHidden/>
    <w:unhideWhenUsed/>
    <w:rsid w:val="00AE2D29"/>
    <w:rPr>
      <w:color w:val="605E5C"/>
      <w:shd w:val="clear" w:color="auto" w:fill="E1DFDD"/>
    </w:rPr>
  </w:style>
  <w:style w:type="character" w:styleId="FollowedHyperlink">
    <w:name w:val="FollowedHyperlink"/>
    <w:basedOn w:val="DefaultParagraphFont"/>
    <w:uiPriority w:val="99"/>
    <w:semiHidden/>
    <w:unhideWhenUsed/>
    <w:rsid w:val="005B3273"/>
    <w:rPr>
      <w:color w:val="96607D" w:themeColor="followedHyperlink"/>
      <w:u w:val="single"/>
    </w:rPr>
  </w:style>
  <w:style w:type="character" w:styleId="Emphasis">
    <w:name w:val="Emphasis"/>
    <w:basedOn w:val="DefaultParagraphFont"/>
    <w:uiPriority w:val="20"/>
    <w:qFormat/>
    <w:rsid w:val="00387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teaching-learning-assessment/k-12-standards-instruction/career-and-technical-education-cte/hqwbl" TargetMode="External"/><Relationship Id="rId13" Type="http://schemas.openxmlformats.org/officeDocument/2006/relationships/hyperlink" Target="mailto:marsh8279@ao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govfacts.org/federal/defense/jrotc-programs-a-guide-for-high-school-stud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pcc.edu/about/locations/toano-trades-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edu/pre-apprenticeship/" TargetMode="External"/><Relationship Id="rId4" Type="http://schemas.openxmlformats.org/officeDocument/2006/relationships/settings" Target="settings.xml"/><Relationship Id="rId9" Type="http://schemas.openxmlformats.org/officeDocument/2006/relationships/hyperlink" Target="https://nhrec.org/g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1CA5E-AB94-4635-B1ED-8EAEA028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4038</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Marshall</dc:creator>
  <cp:keywords/>
  <dc:description/>
  <cp:lastModifiedBy>George Sp.</cp:lastModifiedBy>
  <cp:revision>2</cp:revision>
  <dcterms:created xsi:type="dcterms:W3CDTF">2025-10-20T20:07:00Z</dcterms:created>
  <dcterms:modified xsi:type="dcterms:W3CDTF">2025-10-20T20:07:00Z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4574a2cc-f161-43a2-8977-2fd69a5ca4cb</vt:lpwstr>
  </property>
</Properties>
</file>